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B3D" w:rsidRPr="004C7870" w:rsidRDefault="004C6CB2" w:rsidP="004C7870">
      <w:pPr>
        <w:spacing w:after="20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4C7870">
        <w:rPr>
          <w:rFonts w:ascii="Times New Roman" w:hAnsi="Times New Roman"/>
          <w:b/>
          <w:sz w:val="28"/>
          <w:szCs w:val="28"/>
        </w:rPr>
        <w:t xml:space="preserve">Popis vybraných procesů </w:t>
      </w:r>
    </w:p>
    <w:p w:rsidR="00E822C5" w:rsidRPr="004C7870" w:rsidRDefault="00E822C5" w:rsidP="00077C18">
      <w:pPr>
        <w:pStyle w:val="Odstavecseseznamem"/>
        <w:numPr>
          <w:ilvl w:val="0"/>
          <w:numId w:val="8"/>
        </w:numPr>
        <w:spacing w:after="200" w:line="360" w:lineRule="auto"/>
        <w:ind w:left="567" w:hanging="283"/>
        <w:jc w:val="both"/>
        <w:rPr>
          <w:rFonts w:ascii="Times New Roman" w:hAnsi="Times New Roman"/>
          <w:b/>
          <w:sz w:val="24"/>
          <w:szCs w:val="24"/>
        </w:rPr>
      </w:pPr>
      <w:r w:rsidRPr="004C7870">
        <w:rPr>
          <w:rFonts w:ascii="Times New Roman" w:hAnsi="Times New Roman"/>
          <w:b/>
          <w:sz w:val="24"/>
          <w:szCs w:val="24"/>
        </w:rPr>
        <w:t>Vzorový ošetřovatelský proces v </w:t>
      </w:r>
      <w:proofErr w:type="gramStart"/>
      <w:r w:rsidRPr="004C7870">
        <w:rPr>
          <w:rFonts w:ascii="Times New Roman" w:hAnsi="Times New Roman"/>
          <w:b/>
          <w:sz w:val="24"/>
          <w:szCs w:val="24"/>
        </w:rPr>
        <w:t>NIS</w:t>
      </w:r>
      <w:proofErr w:type="gramEnd"/>
    </w:p>
    <w:p w:rsidR="00E822C5" w:rsidRPr="004C7870" w:rsidRDefault="00E822C5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Pacient přichází se stanovenou lékařskou diagnózou, stanovenou anamnézou. Všechny společné informace (handicap, alerg</w:t>
      </w:r>
      <w:r w:rsidR="00AD32C1" w:rsidRPr="004C7870">
        <w:rPr>
          <w:rFonts w:ascii="Times New Roman" w:hAnsi="Times New Roman"/>
        </w:rPr>
        <w:t xml:space="preserve">ie, porucha </w:t>
      </w:r>
      <w:proofErr w:type="gramStart"/>
      <w:r w:rsidR="00AD32C1" w:rsidRPr="004C7870">
        <w:rPr>
          <w:rFonts w:ascii="Times New Roman" w:hAnsi="Times New Roman"/>
        </w:rPr>
        <w:t>vyprazdňování</w:t>
      </w:r>
      <w:r w:rsidR="008526CC" w:rsidRPr="004C7870">
        <w:rPr>
          <w:rFonts w:ascii="Times New Roman" w:hAnsi="Times New Roman"/>
        </w:rPr>
        <w:t xml:space="preserve"> </w:t>
      </w:r>
      <w:r w:rsidR="00AD32C1" w:rsidRPr="004C7870">
        <w:rPr>
          <w:rFonts w:ascii="Times New Roman" w:hAnsi="Times New Roman"/>
        </w:rPr>
        <w:t xml:space="preserve">...), </w:t>
      </w:r>
      <w:r w:rsidRPr="004C7870">
        <w:rPr>
          <w:rFonts w:ascii="Times New Roman" w:hAnsi="Times New Roman"/>
        </w:rPr>
        <w:t>jsou</w:t>
      </w:r>
      <w:proofErr w:type="gramEnd"/>
      <w:r w:rsidRPr="004C7870">
        <w:rPr>
          <w:rFonts w:ascii="Times New Roman" w:hAnsi="Times New Roman"/>
        </w:rPr>
        <w:t xml:space="preserve"> přetažen</w:t>
      </w:r>
      <w:r w:rsidR="008526CC" w:rsidRPr="004C7870">
        <w:rPr>
          <w:rFonts w:ascii="Times New Roman" w:hAnsi="Times New Roman"/>
        </w:rPr>
        <w:t>y</w:t>
      </w:r>
      <w:r w:rsidRPr="004C7870">
        <w:rPr>
          <w:rFonts w:ascii="Times New Roman" w:hAnsi="Times New Roman"/>
        </w:rPr>
        <w:t xml:space="preserve"> z lékařské do sesterské anamnézy nebo na základní lištu.</w:t>
      </w:r>
    </w:p>
    <w:p w:rsidR="00E935DF" w:rsidRPr="004C7870" w:rsidRDefault="00E822C5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Sestra spolu s pacientem nebo jeho blízkým vyplní ošetřovatelskou anamnézu rozdělenou do oblastí. Při jejím vyplňování a definování problému u jednotlivých údajů je sestře automaticky nabídnuto jeh</w:t>
      </w:r>
      <w:r w:rsidR="00680B18" w:rsidRPr="004C7870">
        <w:rPr>
          <w:rFonts w:ascii="Times New Roman" w:hAnsi="Times New Roman"/>
        </w:rPr>
        <w:t>o další řešení. Např. zadání ošetřovatelské</w:t>
      </w:r>
      <w:r w:rsidRPr="004C7870">
        <w:rPr>
          <w:rFonts w:ascii="Times New Roman" w:hAnsi="Times New Roman"/>
        </w:rPr>
        <w:t xml:space="preserve"> diagnózy/problému, potřeba edukace, kontakt na zdravotně-sociálního pracovníka či nutriční terapeutku, </w:t>
      </w:r>
      <w:proofErr w:type="gramStart"/>
      <w:r w:rsidRPr="004C7870">
        <w:rPr>
          <w:rFonts w:ascii="Times New Roman" w:hAnsi="Times New Roman"/>
        </w:rPr>
        <w:t>fyzioterapeuta</w:t>
      </w:r>
      <w:r w:rsidR="00125A78" w:rsidRPr="004C7870">
        <w:rPr>
          <w:rFonts w:ascii="Times New Roman" w:hAnsi="Times New Roman"/>
        </w:rPr>
        <w:t xml:space="preserve"> </w:t>
      </w:r>
      <w:r w:rsidRPr="004C7870">
        <w:rPr>
          <w:rFonts w:ascii="Times New Roman" w:hAnsi="Times New Roman"/>
        </w:rPr>
        <w:t>...). U vytipovaných</w:t>
      </w:r>
      <w:proofErr w:type="gramEnd"/>
      <w:r w:rsidRPr="004C7870">
        <w:rPr>
          <w:rFonts w:ascii="Times New Roman" w:hAnsi="Times New Roman"/>
        </w:rPr>
        <w:t xml:space="preserve"> problémů generujících ošetřovatelské riziko v anamnéze bude automaticky sestře nabídnuta hodnotící škála s návazností na řešení problému (dekubity, bolest, vědomí, nutriční stav, pád, nesoběstačnost,</w:t>
      </w:r>
      <w:r w:rsidR="008526CC" w:rsidRPr="004C7870">
        <w:rPr>
          <w:rFonts w:ascii="Times New Roman" w:hAnsi="Times New Roman"/>
        </w:rPr>
        <w:t xml:space="preserve"> </w:t>
      </w:r>
      <w:r w:rsidRPr="004C7870">
        <w:rPr>
          <w:rFonts w:ascii="Times New Roman" w:hAnsi="Times New Roman"/>
        </w:rPr>
        <w:t xml:space="preserve">...). </w:t>
      </w:r>
    </w:p>
    <w:p w:rsidR="00E935DF" w:rsidRPr="004C7870" w:rsidRDefault="00E822C5" w:rsidP="00077C18">
      <w:pPr>
        <w:tabs>
          <w:tab w:val="left" w:pos="4020"/>
        </w:tabs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Všechny rizikové procesy bude možné statisticky vyhodnocovat. Po identifikaci rizik pak opět dojde k automatické na</w:t>
      </w:r>
      <w:r w:rsidR="00125A78" w:rsidRPr="004C7870">
        <w:rPr>
          <w:rFonts w:ascii="Times New Roman" w:hAnsi="Times New Roman"/>
        </w:rPr>
        <w:t>bídce ošetřovatelských diagnóz/</w:t>
      </w:r>
      <w:r w:rsidRPr="004C7870">
        <w:rPr>
          <w:rFonts w:ascii="Times New Roman" w:hAnsi="Times New Roman"/>
        </w:rPr>
        <w:t>problémů, plánů a následných intervencí.</w:t>
      </w:r>
      <w:r w:rsidR="00E935DF" w:rsidRPr="004C7870">
        <w:rPr>
          <w:rFonts w:ascii="Times New Roman" w:hAnsi="Times New Roman"/>
        </w:rPr>
        <w:t xml:space="preserve"> </w:t>
      </w:r>
    </w:p>
    <w:p w:rsidR="00E935DF" w:rsidRPr="004C7870" w:rsidRDefault="00E935DF" w:rsidP="00077C18">
      <w:pPr>
        <w:tabs>
          <w:tab w:val="left" w:pos="4020"/>
        </w:tabs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 xml:space="preserve">Pokud nebude ošetřovatelská anamnéza odebrána do 24 hodin, bude </w:t>
      </w:r>
      <w:r w:rsidR="00125A78" w:rsidRPr="004C7870">
        <w:rPr>
          <w:rFonts w:ascii="Times New Roman" w:hAnsi="Times New Roman"/>
        </w:rPr>
        <w:t xml:space="preserve">upozorněna </w:t>
      </w:r>
      <w:r w:rsidRPr="004C7870">
        <w:rPr>
          <w:rFonts w:ascii="Times New Roman" w:hAnsi="Times New Roman"/>
        </w:rPr>
        <w:t>sestra</w:t>
      </w:r>
      <w:r w:rsidR="00125A78" w:rsidRPr="004C7870">
        <w:rPr>
          <w:rFonts w:ascii="Times New Roman" w:hAnsi="Times New Roman"/>
        </w:rPr>
        <w:t>, která</w:t>
      </w:r>
      <w:r w:rsidRPr="004C7870">
        <w:rPr>
          <w:rFonts w:ascii="Times New Roman" w:hAnsi="Times New Roman"/>
        </w:rPr>
        <w:t xml:space="preserve"> </w:t>
      </w:r>
      <w:r w:rsidR="00125A78" w:rsidRPr="004C7870">
        <w:rPr>
          <w:rFonts w:ascii="Times New Roman" w:hAnsi="Times New Roman"/>
        </w:rPr>
        <w:t>a</w:t>
      </w:r>
      <w:r w:rsidRPr="004C7870">
        <w:rPr>
          <w:rFonts w:ascii="Times New Roman" w:hAnsi="Times New Roman"/>
        </w:rPr>
        <w:t>namnézu doplní nebo zdůvodní nevyplnění (typ „Kompletní anamnézu nelze odebrat“). Teprve potom dojde k uzamčení tohoto dokumentu.</w:t>
      </w:r>
    </w:p>
    <w:p w:rsidR="00E822C5" w:rsidRPr="004C7870" w:rsidRDefault="00E822C5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V návaznosti na ošetřovatelské diagnózy bude generována ošetřovatelská kategorie pacienta, plán péče sestry a intervence, které musí splnit sestra v každé směně. Intervence bud</w:t>
      </w:r>
      <w:r w:rsidR="00D26E68" w:rsidRPr="004C7870">
        <w:rPr>
          <w:rFonts w:ascii="Times New Roman" w:hAnsi="Times New Roman"/>
        </w:rPr>
        <w:t>e</w:t>
      </w:r>
      <w:r w:rsidRPr="004C7870">
        <w:rPr>
          <w:rFonts w:ascii="Times New Roman" w:hAnsi="Times New Roman"/>
        </w:rPr>
        <w:t xml:space="preserve"> možné zaznamenávat jak časově, tak frekvencí. Plnění určitých intervencí bude mít návaznost na statistické vyhodnocování (např.</w:t>
      </w:r>
      <w:r w:rsidR="00680B18" w:rsidRPr="004C7870">
        <w:rPr>
          <w:rFonts w:ascii="Times New Roman" w:hAnsi="Times New Roman"/>
        </w:rPr>
        <w:t xml:space="preserve"> </w:t>
      </w:r>
      <w:r w:rsidRPr="004C7870">
        <w:rPr>
          <w:rFonts w:ascii="Times New Roman" w:hAnsi="Times New Roman"/>
        </w:rPr>
        <w:t>zavedení i.</w:t>
      </w:r>
      <w:r w:rsidR="00DD7F11" w:rsidRPr="004C7870">
        <w:rPr>
          <w:rFonts w:ascii="Times New Roman" w:hAnsi="Times New Roman"/>
        </w:rPr>
        <w:t xml:space="preserve"> </w:t>
      </w:r>
      <w:r w:rsidRPr="004C7870">
        <w:rPr>
          <w:rFonts w:ascii="Times New Roman" w:hAnsi="Times New Roman"/>
        </w:rPr>
        <w:t>v.</w:t>
      </w:r>
      <w:r w:rsidR="00680B18" w:rsidRPr="004C7870">
        <w:rPr>
          <w:rFonts w:ascii="Times New Roman" w:hAnsi="Times New Roman"/>
        </w:rPr>
        <w:t xml:space="preserve"> </w:t>
      </w:r>
      <w:r w:rsidRPr="004C7870">
        <w:rPr>
          <w:rFonts w:ascii="Times New Roman" w:hAnsi="Times New Roman"/>
        </w:rPr>
        <w:t>vstupu – kdo, čím, byla NN, kolik dnů</w:t>
      </w:r>
      <w:r w:rsidR="00397CCA" w:rsidRPr="004C7870">
        <w:rPr>
          <w:rFonts w:ascii="Times New Roman" w:hAnsi="Times New Roman"/>
        </w:rPr>
        <w:t xml:space="preserve"> </w:t>
      </w:r>
      <w:proofErr w:type="spellStart"/>
      <w:r w:rsidR="00397CCA" w:rsidRPr="004C7870">
        <w:rPr>
          <w:rFonts w:ascii="Times New Roman" w:hAnsi="Times New Roman"/>
        </w:rPr>
        <w:t>apod</w:t>
      </w:r>
      <w:proofErr w:type="spellEnd"/>
      <w:r w:rsidRPr="004C7870">
        <w:rPr>
          <w:rFonts w:ascii="Times New Roman" w:hAnsi="Times New Roman"/>
        </w:rPr>
        <w:t>)</w:t>
      </w:r>
      <w:r w:rsidR="00397CCA" w:rsidRPr="004C7870">
        <w:rPr>
          <w:rFonts w:ascii="Times New Roman" w:hAnsi="Times New Roman"/>
        </w:rPr>
        <w:t>.</w:t>
      </w:r>
      <w:r w:rsidRPr="004C7870">
        <w:rPr>
          <w:rFonts w:ascii="Times New Roman" w:hAnsi="Times New Roman"/>
        </w:rPr>
        <w:t xml:space="preserve"> Pokud sestra nebude schopna plán a intervenci splnit (pacient je v té době na jiné klinice na vyšetření a není fyzicky přítomen)</w:t>
      </w:r>
      <w:r w:rsidR="00125A78" w:rsidRPr="004C7870">
        <w:rPr>
          <w:rFonts w:ascii="Times New Roman" w:hAnsi="Times New Roman"/>
        </w:rPr>
        <w:t>,</w:t>
      </w:r>
      <w:r w:rsidRPr="004C7870">
        <w:rPr>
          <w:rFonts w:ascii="Times New Roman" w:hAnsi="Times New Roman"/>
        </w:rPr>
        <w:t xml:space="preserve"> zůstane tato skutečnost viditelně označena a nedovolí sestře službu a splnění plánu na</w:t>
      </w:r>
      <w:r w:rsidR="00125A78" w:rsidRPr="004C7870">
        <w:rPr>
          <w:rFonts w:ascii="Times New Roman" w:hAnsi="Times New Roman"/>
        </w:rPr>
        <w:t xml:space="preserve"> závěr směny vyhodnotit. Plán i </w:t>
      </w:r>
      <w:r w:rsidRPr="004C7870">
        <w:rPr>
          <w:rFonts w:ascii="Times New Roman" w:hAnsi="Times New Roman"/>
        </w:rPr>
        <w:t xml:space="preserve">intervence bude možné sestrou individualizovat vzhledem k potřebám pacienta. Plán péče musí být propojen se všemi záznamy </w:t>
      </w:r>
      <w:r w:rsidR="00894773" w:rsidRPr="004C7870">
        <w:rPr>
          <w:rFonts w:ascii="Times New Roman" w:hAnsi="Times New Roman"/>
        </w:rPr>
        <w:t>zobrazujícími měřící techniky (</w:t>
      </w:r>
      <w:r w:rsidRPr="004C7870">
        <w:rPr>
          <w:rFonts w:ascii="Times New Roman" w:hAnsi="Times New Roman"/>
        </w:rPr>
        <w:t>bilance tekutin, sledování vitálních funkcí, příjem stravy</w:t>
      </w:r>
      <w:r w:rsidR="00077C18" w:rsidRPr="004C7870">
        <w:rPr>
          <w:rFonts w:ascii="Times New Roman" w:hAnsi="Times New Roman"/>
        </w:rPr>
        <w:t>, …</w:t>
      </w:r>
      <w:r w:rsidRPr="004C7870">
        <w:rPr>
          <w:rFonts w:ascii="Times New Roman" w:hAnsi="Times New Roman"/>
        </w:rPr>
        <w:t xml:space="preserve">). V návaznosti na délku hospitalizace a nastavené vnitřní předpisy nemocnice bude sestře nabídnuto automaticky vygenerované přehodnocení zadaného skórovacího systému. Pokud sestra v plánu péče použije přístroj </w:t>
      </w:r>
      <w:r w:rsidR="00894773" w:rsidRPr="004C7870">
        <w:rPr>
          <w:rFonts w:ascii="Times New Roman" w:hAnsi="Times New Roman"/>
        </w:rPr>
        <w:t>nebo materiál kategorie II.</w:t>
      </w:r>
      <w:r w:rsidR="00397CCA" w:rsidRPr="004C7870">
        <w:rPr>
          <w:rFonts w:ascii="Times New Roman" w:hAnsi="Times New Roman"/>
        </w:rPr>
        <w:t xml:space="preserve"> </w:t>
      </w:r>
      <w:r w:rsidR="00894773" w:rsidRPr="004C7870">
        <w:rPr>
          <w:rFonts w:ascii="Times New Roman" w:hAnsi="Times New Roman"/>
        </w:rPr>
        <w:t xml:space="preserve">b., </w:t>
      </w:r>
      <w:r w:rsidRPr="004C7870">
        <w:rPr>
          <w:rFonts w:ascii="Times New Roman" w:hAnsi="Times New Roman"/>
        </w:rPr>
        <w:t xml:space="preserve">bude mít tuto možnost ihned zaznamenat. </w:t>
      </w:r>
      <w:r w:rsidR="00125A78" w:rsidRPr="004C7870">
        <w:rPr>
          <w:rFonts w:ascii="Times New Roman" w:hAnsi="Times New Roman"/>
        </w:rPr>
        <w:t>Systém bude obsahovat m</w:t>
      </w:r>
      <w:r w:rsidRPr="004C7870">
        <w:rPr>
          <w:rFonts w:ascii="Times New Roman" w:hAnsi="Times New Roman"/>
        </w:rPr>
        <w:t>ožnost propojení se snímáním čárových kódů. Nabídnuté ošetřov</w:t>
      </w:r>
      <w:r w:rsidR="00680B18" w:rsidRPr="004C7870">
        <w:rPr>
          <w:rFonts w:ascii="Times New Roman" w:hAnsi="Times New Roman"/>
        </w:rPr>
        <w:t>atelské postupy a intervence ošetřovatelského</w:t>
      </w:r>
      <w:r w:rsidR="00125A78" w:rsidRPr="004C7870">
        <w:rPr>
          <w:rFonts w:ascii="Times New Roman" w:hAnsi="Times New Roman"/>
        </w:rPr>
        <w:t xml:space="preserve"> procesu </w:t>
      </w:r>
      <w:r w:rsidRPr="004C7870">
        <w:rPr>
          <w:rFonts w:ascii="Times New Roman" w:hAnsi="Times New Roman"/>
        </w:rPr>
        <w:t>m</w:t>
      </w:r>
      <w:r w:rsidR="00125A78" w:rsidRPr="004C7870">
        <w:rPr>
          <w:rFonts w:ascii="Times New Roman" w:hAnsi="Times New Roman"/>
        </w:rPr>
        <w:t>usí</w:t>
      </w:r>
      <w:r w:rsidRPr="004C7870">
        <w:rPr>
          <w:rFonts w:ascii="Times New Roman" w:hAnsi="Times New Roman"/>
        </w:rPr>
        <w:t xml:space="preserve"> být provázané s nabídkou vnitřních dokumentů, pojednávajících o správnosti těchto prováděných postupů. </w:t>
      </w:r>
    </w:p>
    <w:p w:rsidR="00E822C5" w:rsidRPr="004C7870" w:rsidRDefault="00E822C5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Vzhledem k týmové spolupráci NLZP budou moci vstupovat, v</w:t>
      </w:r>
      <w:r w:rsidR="00680B18" w:rsidRPr="004C7870">
        <w:rPr>
          <w:rFonts w:ascii="Times New Roman" w:hAnsi="Times New Roman"/>
        </w:rPr>
        <w:t> rámci daných kompetencí, do</w:t>
      </w:r>
      <w:r w:rsidR="009F16E7" w:rsidRPr="004C7870">
        <w:rPr>
          <w:rFonts w:ascii="Times New Roman" w:hAnsi="Times New Roman"/>
        </w:rPr>
        <w:t> </w:t>
      </w:r>
      <w:r w:rsidR="00680B18" w:rsidRPr="004C7870">
        <w:rPr>
          <w:rFonts w:ascii="Times New Roman" w:hAnsi="Times New Roman"/>
        </w:rPr>
        <w:t>ošetřovatelského</w:t>
      </w:r>
      <w:r w:rsidRPr="004C7870">
        <w:rPr>
          <w:rFonts w:ascii="Times New Roman" w:hAnsi="Times New Roman"/>
        </w:rPr>
        <w:t xml:space="preserve"> procesu v NIS i ostatní NLZP – (anest</w:t>
      </w:r>
      <w:r w:rsidR="00680B18" w:rsidRPr="004C7870">
        <w:rPr>
          <w:rFonts w:ascii="Times New Roman" w:hAnsi="Times New Roman"/>
        </w:rPr>
        <w:t>eziologické sestry, perioperační</w:t>
      </w:r>
      <w:r w:rsidRPr="004C7870">
        <w:rPr>
          <w:rFonts w:ascii="Times New Roman" w:hAnsi="Times New Roman"/>
        </w:rPr>
        <w:t xml:space="preserve"> sestry, nutriční terapeutky, zdr</w:t>
      </w:r>
      <w:r w:rsidR="00680B18" w:rsidRPr="004C7870">
        <w:rPr>
          <w:rFonts w:ascii="Times New Roman" w:hAnsi="Times New Roman"/>
        </w:rPr>
        <w:t>avotně–sociální</w:t>
      </w:r>
      <w:r w:rsidRPr="004C7870">
        <w:rPr>
          <w:rFonts w:ascii="Times New Roman" w:hAnsi="Times New Roman"/>
        </w:rPr>
        <w:t xml:space="preserve"> pracovníci, radiologičtí asistenti, sanitáři ...)</w:t>
      </w:r>
      <w:r w:rsidR="00125A78" w:rsidRPr="004C7870">
        <w:rPr>
          <w:rFonts w:ascii="Times New Roman" w:hAnsi="Times New Roman"/>
        </w:rPr>
        <w:t>.</w:t>
      </w:r>
      <w:r w:rsidRPr="004C7870">
        <w:rPr>
          <w:rFonts w:ascii="Times New Roman" w:hAnsi="Times New Roman"/>
        </w:rPr>
        <w:t xml:space="preserve"> </w:t>
      </w:r>
    </w:p>
    <w:p w:rsidR="00680B18" w:rsidRPr="004C7870" w:rsidRDefault="00680B18" w:rsidP="00077C18">
      <w:pPr>
        <w:spacing w:line="360" w:lineRule="auto"/>
        <w:jc w:val="both"/>
        <w:rPr>
          <w:rFonts w:ascii="Times New Roman" w:hAnsi="Times New Roman"/>
          <w:b/>
        </w:rPr>
      </w:pPr>
    </w:p>
    <w:p w:rsidR="00E822C5" w:rsidRPr="004C7870" w:rsidRDefault="00E822C5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  <w:b/>
        </w:rPr>
        <w:lastRenderedPageBreak/>
        <w:t xml:space="preserve">Hodnocení a zápisy do procesu v </w:t>
      </w:r>
      <w:proofErr w:type="gramStart"/>
      <w:r w:rsidRPr="004C7870">
        <w:rPr>
          <w:rFonts w:ascii="Times New Roman" w:hAnsi="Times New Roman"/>
          <w:b/>
        </w:rPr>
        <w:t>NIS</w:t>
      </w:r>
      <w:proofErr w:type="gramEnd"/>
      <w:r w:rsidRPr="004C7870">
        <w:rPr>
          <w:rFonts w:ascii="Times New Roman" w:hAnsi="Times New Roman"/>
        </w:rPr>
        <w:t xml:space="preserve"> bude moci sestra provádět po celou směnu – aktuálně dle stavu pacienta</w:t>
      </w:r>
      <w:r w:rsidR="00EB2EF4" w:rsidRPr="004C7870">
        <w:rPr>
          <w:rFonts w:ascii="Times New Roman" w:hAnsi="Times New Roman"/>
        </w:rPr>
        <w:t>, vytvoří s</w:t>
      </w:r>
      <w:r w:rsidRPr="004C7870">
        <w:rPr>
          <w:rFonts w:ascii="Times New Roman" w:hAnsi="Times New Roman"/>
        </w:rPr>
        <w:t xml:space="preserve">ouhrn za směnu a vyjádří se k platnosti </w:t>
      </w:r>
      <w:r w:rsidR="00EB2EF4" w:rsidRPr="004C7870">
        <w:rPr>
          <w:rFonts w:ascii="Times New Roman" w:hAnsi="Times New Roman"/>
        </w:rPr>
        <w:t>D</w:t>
      </w:r>
      <w:r w:rsidRPr="004C7870">
        <w:rPr>
          <w:rFonts w:ascii="Times New Roman" w:hAnsi="Times New Roman"/>
        </w:rPr>
        <w:t xml:space="preserve">g./problému a plánu péče.  </w:t>
      </w:r>
    </w:p>
    <w:p w:rsidR="00E822C5" w:rsidRPr="004C7870" w:rsidRDefault="00E822C5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Po ukončení záznamu bude tento zamknut, aby nemohlo dojít k nežádoucím změnám.</w:t>
      </w:r>
    </w:p>
    <w:p w:rsidR="00EB2EF4" w:rsidRPr="004C7870" w:rsidRDefault="00EB2EF4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Systém umožní n</w:t>
      </w:r>
      <w:r w:rsidR="00E822C5" w:rsidRPr="004C7870">
        <w:rPr>
          <w:rFonts w:ascii="Times New Roman" w:hAnsi="Times New Roman"/>
        </w:rPr>
        <w:t xml:space="preserve">astavení mezních limitů </w:t>
      </w:r>
      <w:r w:rsidRPr="004C7870">
        <w:rPr>
          <w:rFonts w:ascii="Times New Roman" w:hAnsi="Times New Roman"/>
        </w:rPr>
        <w:t xml:space="preserve"> -</w:t>
      </w:r>
      <w:r w:rsidR="00E822C5" w:rsidRPr="004C7870">
        <w:rPr>
          <w:rFonts w:ascii="Times New Roman" w:hAnsi="Times New Roman"/>
        </w:rPr>
        <w:t xml:space="preserve"> patologické hodnoty, či sestrou neovlivnitelné pr</w:t>
      </w:r>
      <w:r w:rsidR="00894773" w:rsidRPr="004C7870">
        <w:rPr>
          <w:rFonts w:ascii="Times New Roman" w:hAnsi="Times New Roman"/>
        </w:rPr>
        <w:t>oblémy (</w:t>
      </w:r>
      <w:r w:rsidR="00E822C5" w:rsidRPr="004C7870">
        <w:rPr>
          <w:rFonts w:ascii="Times New Roman" w:hAnsi="Times New Roman"/>
        </w:rPr>
        <w:t>vysoké</w:t>
      </w:r>
      <w:r w:rsidRPr="004C7870">
        <w:rPr>
          <w:rFonts w:ascii="Times New Roman" w:hAnsi="Times New Roman"/>
        </w:rPr>
        <w:t xml:space="preserve"> VAS, bilance, příjem stravy…).</w:t>
      </w:r>
    </w:p>
    <w:p w:rsidR="00E822C5" w:rsidRPr="004C7870" w:rsidRDefault="00EB2EF4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Systém u</w:t>
      </w:r>
      <w:r w:rsidR="00E822C5" w:rsidRPr="004C7870">
        <w:rPr>
          <w:rFonts w:ascii="Times New Roman" w:hAnsi="Times New Roman"/>
        </w:rPr>
        <w:t>možn</w:t>
      </w:r>
      <w:r w:rsidRPr="004C7870">
        <w:rPr>
          <w:rFonts w:ascii="Times New Roman" w:hAnsi="Times New Roman"/>
        </w:rPr>
        <w:t>í</w:t>
      </w:r>
      <w:r w:rsidR="00E822C5" w:rsidRPr="004C7870">
        <w:rPr>
          <w:rFonts w:ascii="Times New Roman" w:hAnsi="Times New Roman"/>
        </w:rPr>
        <w:t xml:space="preserve"> propojení s lékařskou</w:t>
      </w:r>
      <w:r w:rsidR="00125A78" w:rsidRPr="004C7870">
        <w:rPr>
          <w:rFonts w:ascii="Times New Roman" w:hAnsi="Times New Roman"/>
        </w:rPr>
        <w:t xml:space="preserve"> dokumentací – </w:t>
      </w:r>
      <w:r w:rsidR="0033216C" w:rsidRPr="004C7870">
        <w:rPr>
          <w:rFonts w:ascii="Times New Roman" w:hAnsi="Times New Roman"/>
        </w:rPr>
        <w:t>informace</w:t>
      </w:r>
      <w:r w:rsidR="00894773" w:rsidRPr="004C7870">
        <w:rPr>
          <w:rFonts w:ascii="Times New Roman" w:hAnsi="Times New Roman"/>
        </w:rPr>
        <w:t xml:space="preserve"> pr</w:t>
      </w:r>
      <w:r w:rsidR="0033216C" w:rsidRPr="004C7870">
        <w:rPr>
          <w:rFonts w:ascii="Times New Roman" w:hAnsi="Times New Roman"/>
        </w:rPr>
        <w:t>o lékaře.</w:t>
      </w:r>
    </w:p>
    <w:p w:rsidR="003E07A2" w:rsidRPr="004C7870" w:rsidRDefault="00E822C5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Závěrečná zpráva (propouštěcí a překladová) bude obsahovat předefinované údaje, které bude možné automaticky převést z plánu péče sestry. Bude spojena s lékařskou propouštěcí zprávou.</w:t>
      </w:r>
    </w:p>
    <w:p w:rsidR="003E07A2" w:rsidRPr="004C7870" w:rsidRDefault="003E07A2" w:rsidP="00077C18">
      <w:pPr>
        <w:spacing w:line="360" w:lineRule="auto"/>
        <w:jc w:val="both"/>
        <w:rPr>
          <w:rFonts w:ascii="Times New Roman" w:hAnsi="Times New Roman"/>
          <w:b/>
          <w:bCs/>
          <w:u w:val="single"/>
        </w:rPr>
      </w:pPr>
    </w:p>
    <w:p w:rsidR="00EF7403" w:rsidRPr="004C7870" w:rsidRDefault="00077C18" w:rsidP="00077C18">
      <w:pPr>
        <w:spacing w:line="360" w:lineRule="auto"/>
        <w:jc w:val="both"/>
        <w:rPr>
          <w:rFonts w:ascii="Times New Roman" w:hAnsi="Times New Roman"/>
          <w:b/>
        </w:rPr>
      </w:pPr>
      <w:r w:rsidRPr="004C7870">
        <w:rPr>
          <w:rFonts w:ascii="Times New Roman" w:hAnsi="Times New Roman"/>
          <w:b/>
        </w:rPr>
        <w:t>Související d</w:t>
      </w:r>
      <w:r w:rsidR="00EF7403" w:rsidRPr="004C7870">
        <w:rPr>
          <w:rFonts w:ascii="Times New Roman" w:hAnsi="Times New Roman"/>
          <w:b/>
        </w:rPr>
        <w:t>okumenty</w:t>
      </w:r>
      <w:r w:rsidR="004C6CB2" w:rsidRPr="004C7870">
        <w:rPr>
          <w:rFonts w:ascii="Times New Roman" w:hAnsi="Times New Roman"/>
          <w:b/>
        </w:rPr>
        <w:t xml:space="preserve"> (uvedeno </w:t>
      </w:r>
      <w:r w:rsidR="00485F77" w:rsidRPr="004C7870">
        <w:rPr>
          <w:rFonts w:ascii="Times New Roman" w:hAnsi="Times New Roman"/>
          <w:b/>
        </w:rPr>
        <w:t>jako</w:t>
      </w:r>
      <w:r w:rsidR="004C6CB2" w:rsidRPr="004C7870">
        <w:rPr>
          <w:rFonts w:ascii="Times New Roman" w:hAnsi="Times New Roman"/>
          <w:b/>
        </w:rPr>
        <w:t> samostatné přílo</w:t>
      </w:r>
      <w:r w:rsidR="00485F77" w:rsidRPr="004C7870">
        <w:rPr>
          <w:rFonts w:ascii="Times New Roman" w:hAnsi="Times New Roman"/>
          <w:b/>
        </w:rPr>
        <w:t>hy</w:t>
      </w:r>
      <w:r w:rsidR="004C6CB2" w:rsidRPr="004C7870">
        <w:rPr>
          <w:rFonts w:ascii="Times New Roman" w:hAnsi="Times New Roman"/>
          <w:b/>
        </w:rPr>
        <w:t>)</w:t>
      </w:r>
    </w:p>
    <w:p w:rsidR="00EF7403" w:rsidRPr="004C7870" w:rsidRDefault="00EF7403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Edukační záznam – generovaný v závislosti na dg. a potřebě edukace</w:t>
      </w:r>
    </w:p>
    <w:p w:rsidR="00EF7403" w:rsidRPr="004C7870" w:rsidRDefault="00EF7403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Plán prevence dekubitů/péče o dekubity a jiné rány</w:t>
      </w:r>
    </w:p>
    <w:p w:rsidR="00EF7403" w:rsidRPr="004C7870" w:rsidRDefault="00EF7403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Transfuzní protokol</w:t>
      </w:r>
    </w:p>
    <w:p w:rsidR="00EF7403" w:rsidRPr="004C7870" w:rsidRDefault="00EF7403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 xml:space="preserve">Glykemický list </w:t>
      </w:r>
    </w:p>
    <w:p w:rsidR="00EF7403" w:rsidRPr="004C7870" w:rsidRDefault="00EF7403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Teplotní tabulka</w:t>
      </w:r>
    </w:p>
    <w:p w:rsidR="00EF7403" w:rsidRPr="004C7870" w:rsidRDefault="00EF7403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 xml:space="preserve">Objednávání stravy </w:t>
      </w:r>
    </w:p>
    <w:p w:rsidR="00EF7403" w:rsidRPr="004C7870" w:rsidRDefault="00EF7403" w:rsidP="00077C1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 xml:space="preserve">Záznam o polohování pacienta </w:t>
      </w:r>
    </w:p>
    <w:p w:rsidR="00EF7403" w:rsidRPr="004C7870" w:rsidRDefault="00EF7403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Záznam o sledování pacienta v průběhu omezení</w:t>
      </w:r>
    </w:p>
    <w:p w:rsidR="00EF7403" w:rsidRPr="004C7870" w:rsidRDefault="00EF7403" w:rsidP="00077C1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Záznam o průběhu fyzioterapeutické péče</w:t>
      </w:r>
    </w:p>
    <w:p w:rsidR="00EF7403" w:rsidRPr="004C7870" w:rsidRDefault="00EF7403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Sledování množství jídla z dané porce</w:t>
      </w:r>
    </w:p>
    <w:p w:rsidR="00EF7403" w:rsidRPr="004C7870" w:rsidRDefault="00EF7403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 xml:space="preserve">Soupis věcí pacienta </w:t>
      </w:r>
    </w:p>
    <w:p w:rsidR="00EF7403" w:rsidRPr="004C7870" w:rsidRDefault="00EF7403" w:rsidP="00077C1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 xml:space="preserve">Bolest - sledování a terapie </w:t>
      </w:r>
    </w:p>
    <w:p w:rsidR="00EF7403" w:rsidRPr="004C7870" w:rsidRDefault="00EF7403" w:rsidP="00077C1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 xml:space="preserve">Záznam o polohování pacienta </w:t>
      </w:r>
    </w:p>
    <w:p w:rsidR="00EF7403" w:rsidRPr="004C7870" w:rsidRDefault="00EF7403" w:rsidP="00077C1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 xml:space="preserve">Záznam fyziologických funkcí </w:t>
      </w:r>
    </w:p>
    <w:p w:rsidR="00EF7403" w:rsidRPr="004C7870" w:rsidRDefault="00EF7403" w:rsidP="00077C1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 xml:space="preserve">Bilance tekutin </w:t>
      </w:r>
    </w:p>
    <w:p w:rsidR="00AB2EBE" w:rsidRPr="004C7870" w:rsidRDefault="00AB2EBE" w:rsidP="00077C18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822C5" w:rsidRPr="004C7870" w:rsidRDefault="00E822C5" w:rsidP="00077C18">
      <w:pPr>
        <w:pStyle w:val="Odstavecseseznamem"/>
        <w:numPr>
          <w:ilvl w:val="0"/>
          <w:numId w:val="8"/>
        </w:numPr>
        <w:spacing w:after="200" w:line="360" w:lineRule="auto"/>
        <w:ind w:left="567" w:hanging="283"/>
        <w:jc w:val="both"/>
        <w:rPr>
          <w:rFonts w:ascii="Times New Roman" w:hAnsi="Times New Roman"/>
          <w:b/>
          <w:sz w:val="24"/>
          <w:szCs w:val="24"/>
        </w:rPr>
      </w:pPr>
      <w:r w:rsidRPr="004C7870">
        <w:rPr>
          <w:rFonts w:ascii="Times New Roman" w:hAnsi="Times New Roman"/>
          <w:b/>
          <w:sz w:val="24"/>
          <w:szCs w:val="24"/>
        </w:rPr>
        <w:t>Vzorový léčebný proces NIS</w:t>
      </w:r>
      <w:r w:rsidR="00EF7403" w:rsidRPr="004C7870">
        <w:rPr>
          <w:rFonts w:ascii="Times New Roman" w:hAnsi="Times New Roman"/>
          <w:b/>
          <w:sz w:val="24"/>
          <w:szCs w:val="24"/>
        </w:rPr>
        <w:t xml:space="preserve"> - Příchod pacienta s bolestí břicha</w:t>
      </w:r>
    </w:p>
    <w:p w:rsidR="00EF7403" w:rsidRPr="004C7870" w:rsidRDefault="00E822C5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Po příchodu pacienta a stanovení diagnózy, v </w:t>
      </w:r>
      <w:r w:rsidR="00EF7403" w:rsidRPr="004C7870">
        <w:rPr>
          <w:rFonts w:ascii="Times New Roman" w:hAnsi="Times New Roman"/>
        </w:rPr>
        <w:t>tomto</w:t>
      </w:r>
      <w:r w:rsidRPr="004C7870">
        <w:rPr>
          <w:rFonts w:ascii="Times New Roman" w:hAnsi="Times New Roman"/>
        </w:rPr>
        <w:t xml:space="preserve"> případě bolest břicha (bez bližšího určení) je lékařem spuštěn „proces obecné bolesti břicha bez bližšího určení“. </w:t>
      </w:r>
    </w:p>
    <w:p w:rsidR="00AE6D58" w:rsidRPr="004C7870" w:rsidRDefault="00E822C5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Lékaři je nabídnuta definovaná sestava laboratorních vyšetření, zobrazovacích metod (např. RDG ve stoje, ultrazvuk)</w:t>
      </w:r>
      <w:r w:rsidR="00EF7403" w:rsidRPr="004C7870">
        <w:rPr>
          <w:rFonts w:ascii="Times New Roman" w:hAnsi="Times New Roman"/>
        </w:rPr>
        <w:t>, lékař může dále zvolit a přidat další požadavek</w:t>
      </w:r>
      <w:r w:rsidRPr="004C7870">
        <w:rPr>
          <w:rFonts w:ascii="Times New Roman" w:hAnsi="Times New Roman"/>
        </w:rPr>
        <w:t xml:space="preserve"> např. RDG plic či CT (např. pomocí </w:t>
      </w:r>
      <w:proofErr w:type="spellStart"/>
      <w:r w:rsidRPr="004C7870">
        <w:rPr>
          <w:rFonts w:ascii="Times New Roman" w:hAnsi="Times New Roman"/>
        </w:rPr>
        <w:t>ch</w:t>
      </w:r>
      <w:r w:rsidR="00397CCA" w:rsidRPr="004C7870">
        <w:rPr>
          <w:rFonts w:ascii="Times New Roman" w:hAnsi="Times New Roman"/>
        </w:rPr>
        <w:t>e</w:t>
      </w:r>
      <w:r w:rsidRPr="004C7870">
        <w:rPr>
          <w:rFonts w:ascii="Times New Roman" w:hAnsi="Times New Roman"/>
        </w:rPr>
        <w:t>ckboxů</w:t>
      </w:r>
      <w:proofErr w:type="spellEnd"/>
      <w:r w:rsidRPr="004C7870">
        <w:rPr>
          <w:rFonts w:ascii="Times New Roman" w:hAnsi="Times New Roman"/>
        </w:rPr>
        <w:t>)</w:t>
      </w:r>
      <w:r w:rsidR="009C4D52" w:rsidRPr="004C7870">
        <w:rPr>
          <w:rFonts w:ascii="Times New Roman" w:hAnsi="Times New Roman"/>
        </w:rPr>
        <w:t>.</w:t>
      </w:r>
      <w:r w:rsidRPr="004C7870">
        <w:rPr>
          <w:rFonts w:ascii="Times New Roman" w:hAnsi="Times New Roman"/>
        </w:rPr>
        <w:t xml:space="preserve"> </w:t>
      </w:r>
      <w:r w:rsidR="00EF7403" w:rsidRPr="004C7870">
        <w:rPr>
          <w:rFonts w:ascii="Times New Roman" w:hAnsi="Times New Roman"/>
        </w:rPr>
        <w:t>Po volbě</w:t>
      </w:r>
      <w:r w:rsidRPr="004C7870">
        <w:rPr>
          <w:rFonts w:ascii="Times New Roman" w:hAnsi="Times New Roman"/>
        </w:rPr>
        <w:t xml:space="preserve"> požadovan</w:t>
      </w:r>
      <w:r w:rsidR="00EF7403" w:rsidRPr="004C7870">
        <w:rPr>
          <w:rFonts w:ascii="Times New Roman" w:hAnsi="Times New Roman"/>
        </w:rPr>
        <w:t>ého</w:t>
      </w:r>
      <w:r w:rsidRPr="004C7870">
        <w:rPr>
          <w:rFonts w:ascii="Times New Roman" w:hAnsi="Times New Roman"/>
        </w:rPr>
        <w:t xml:space="preserve"> seznam</w:t>
      </w:r>
      <w:r w:rsidR="00EF7403" w:rsidRPr="004C7870">
        <w:rPr>
          <w:rFonts w:ascii="Times New Roman" w:hAnsi="Times New Roman"/>
        </w:rPr>
        <w:t>u</w:t>
      </w:r>
      <w:r w:rsidRPr="004C7870">
        <w:rPr>
          <w:rFonts w:ascii="Times New Roman" w:hAnsi="Times New Roman"/>
        </w:rPr>
        <w:t xml:space="preserve"> vyšetření dojde k automatické tvorbě všech potřebných žádanek na pracoviště</w:t>
      </w:r>
      <w:r w:rsidR="00EF7403" w:rsidRPr="004C7870">
        <w:rPr>
          <w:rFonts w:ascii="Times New Roman" w:hAnsi="Times New Roman"/>
        </w:rPr>
        <w:t>, která budou vyšetření provádět.</w:t>
      </w:r>
      <w:r w:rsidRPr="004C7870">
        <w:rPr>
          <w:rFonts w:ascii="Times New Roman" w:hAnsi="Times New Roman"/>
        </w:rPr>
        <w:t xml:space="preserve"> </w:t>
      </w:r>
      <w:r w:rsidR="00EF7403" w:rsidRPr="004C7870">
        <w:rPr>
          <w:rFonts w:ascii="Times New Roman" w:hAnsi="Times New Roman"/>
        </w:rPr>
        <w:t>L</w:t>
      </w:r>
      <w:r w:rsidRPr="004C7870">
        <w:rPr>
          <w:rFonts w:ascii="Times New Roman" w:hAnsi="Times New Roman"/>
        </w:rPr>
        <w:t xml:space="preserve">ékař </w:t>
      </w:r>
      <w:r w:rsidR="00EF7403" w:rsidRPr="004C7870">
        <w:rPr>
          <w:rFonts w:ascii="Times New Roman" w:hAnsi="Times New Roman"/>
        </w:rPr>
        <w:t xml:space="preserve">musí být vyzván </w:t>
      </w:r>
      <w:r w:rsidRPr="004C7870">
        <w:rPr>
          <w:rFonts w:ascii="Times New Roman" w:hAnsi="Times New Roman"/>
        </w:rPr>
        <w:t xml:space="preserve">na </w:t>
      </w:r>
      <w:r w:rsidR="00EF7403" w:rsidRPr="004C7870">
        <w:rPr>
          <w:rFonts w:ascii="Times New Roman" w:hAnsi="Times New Roman"/>
        </w:rPr>
        <w:t xml:space="preserve">doplnění </w:t>
      </w:r>
      <w:r w:rsidRPr="004C7870">
        <w:rPr>
          <w:rFonts w:ascii="Times New Roman" w:hAnsi="Times New Roman"/>
        </w:rPr>
        <w:t>chybějící</w:t>
      </w:r>
      <w:r w:rsidR="00EF7403" w:rsidRPr="004C7870">
        <w:rPr>
          <w:rFonts w:ascii="Times New Roman" w:hAnsi="Times New Roman"/>
        </w:rPr>
        <w:t>ch</w:t>
      </w:r>
      <w:r w:rsidRPr="004C7870">
        <w:rPr>
          <w:rFonts w:ascii="Times New Roman" w:hAnsi="Times New Roman"/>
        </w:rPr>
        <w:t xml:space="preserve"> údaj</w:t>
      </w:r>
      <w:r w:rsidR="00EF7403" w:rsidRPr="004C7870">
        <w:rPr>
          <w:rFonts w:ascii="Times New Roman" w:hAnsi="Times New Roman"/>
        </w:rPr>
        <w:t>ů</w:t>
      </w:r>
      <w:r w:rsidRPr="004C7870">
        <w:rPr>
          <w:rFonts w:ascii="Times New Roman" w:hAnsi="Times New Roman"/>
        </w:rPr>
        <w:t>, nezbytn</w:t>
      </w:r>
      <w:r w:rsidR="00EF7403" w:rsidRPr="004C7870">
        <w:rPr>
          <w:rFonts w:ascii="Times New Roman" w:hAnsi="Times New Roman"/>
        </w:rPr>
        <w:t>ých</w:t>
      </w:r>
      <w:r w:rsidRPr="004C7870">
        <w:rPr>
          <w:rFonts w:ascii="Times New Roman" w:hAnsi="Times New Roman"/>
        </w:rPr>
        <w:t xml:space="preserve"> pro tvorbu žádanky. </w:t>
      </w:r>
    </w:p>
    <w:p w:rsidR="00E822C5" w:rsidRPr="004C7870" w:rsidRDefault="00E822C5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 xml:space="preserve">Následuje čekání na výsledky. Na základě došlých výsledků </w:t>
      </w:r>
      <w:r w:rsidR="00AE6D58" w:rsidRPr="004C7870">
        <w:rPr>
          <w:rFonts w:ascii="Times New Roman" w:hAnsi="Times New Roman"/>
        </w:rPr>
        <w:t>stanoví lékař</w:t>
      </w:r>
      <w:r w:rsidRPr="004C7870">
        <w:rPr>
          <w:rFonts w:ascii="Times New Roman" w:hAnsi="Times New Roman"/>
        </w:rPr>
        <w:t xml:space="preserve"> diagnóz</w:t>
      </w:r>
      <w:r w:rsidR="00AE6D58" w:rsidRPr="004C7870">
        <w:rPr>
          <w:rFonts w:ascii="Times New Roman" w:hAnsi="Times New Roman"/>
        </w:rPr>
        <w:t>u a zadá ji do NIS</w:t>
      </w:r>
      <w:r w:rsidRPr="004C7870">
        <w:rPr>
          <w:rFonts w:ascii="Times New Roman" w:hAnsi="Times New Roman"/>
        </w:rPr>
        <w:t xml:space="preserve"> (v </w:t>
      </w:r>
      <w:r w:rsidR="00AE6D58" w:rsidRPr="004C7870">
        <w:rPr>
          <w:rFonts w:ascii="Times New Roman" w:hAnsi="Times New Roman"/>
        </w:rPr>
        <w:t>tomto</w:t>
      </w:r>
      <w:r w:rsidRPr="004C7870">
        <w:rPr>
          <w:rFonts w:ascii="Times New Roman" w:hAnsi="Times New Roman"/>
        </w:rPr>
        <w:t xml:space="preserve"> případě „akutní pankreatitida“)</w:t>
      </w:r>
      <w:r w:rsidR="00AE6D58" w:rsidRPr="004C7870">
        <w:rPr>
          <w:rFonts w:ascii="Times New Roman" w:hAnsi="Times New Roman"/>
        </w:rPr>
        <w:t>.</w:t>
      </w:r>
      <w:r w:rsidRPr="004C7870">
        <w:rPr>
          <w:rFonts w:ascii="Times New Roman" w:hAnsi="Times New Roman"/>
        </w:rPr>
        <w:t xml:space="preserve"> </w:t>
      </w:r>
      <w:r w:rsidR="00AE6D58" w:rsidRPr="004C7870">
        <w:rPr>
          <w:rFonts w:ascii="Times New Roman" w:hAnsi="Times New Roman"/>
        </w:rPr>
        <w:t>NIS vyzve lékaře, zda</w:t>
      </w:r>
      <w:r w:rsidRPr="004C7870">
        <w:rPr>
          <w:rFonts w:ascii="Times New Roman" w:hAnsi="Times New Roman"/>
        </w:rPr>
        <w:t xml:space="preserve"> má</w:t>
      </w:r>
      <w:r w:rsidR="00AE6D58" w:rsidRPr="004C7870">
        <w:rPr>
          <w:rFonts w:ascii="Times New Roman" w:hAnsi="Times New Roman"/>
        </w:rPr>
        <w:t xml:space="preserve"> (jak tomu je i v případě této </w:t>
      </w:r>
      <w:r w:rsidR="00AE6D58" w:rsidRPr="004C7870">
        <w:rPr>
          <w:rFonts w:ascii="Times New Roman" w:hAnsi="Times New Roman"/>
        </w:rPr>
        <w:lastRenderedPageBreak/>
        <w:t>diagnózy)</w:t>
      </w:r>
      <w:r w:rsidRPr="004C7870">
        <w:rPr>
          <w:rFonts w:ascii="Times New Roman" w:hAnsi="Times New Roman"/>
        </w:rPr>
        <w:t xml:space="preserve"> zahájit hospitalizaci</w:t>
      </w:r>
      <w:r w:rsidR="00AE6D58" w:rsidRPr="004C7870">
        <w:rPr>
          <w:rFonts w:ascii="Times New Roman" w:hAnsi="Times New Roman"/>
        </w:rPr>
        <w:t>. Jestliže má být pacient hospitalizován, dojde k </w:t>
      </w:r>
      <w:r w:rsidRPr="004C7870">
        <w:rPr>
          <w:rFonts w:ascii="Times New Roman" w:hAnsi="Times New Roman"/>
        </w:rPr>
        <w:t>založení veškeré dokumentace, která s hospitalizací souvisí</w:t>
      </w:r>
      <w:r w:rsidR="00AE6D58" w:rsidRPr="004C7870">
        <w:rPr>
          <w:rFonts w:ascii="Times New Roman" w:hAnsi="Times New Roman"/>
        </w:rPr>
        <w:t>. L</w:t>
      </w:r>
      <w:r w:rsidRPr="004C7870">
        <w:rPr>
          <w:rFonts w:ascii="Times New Roman" w:hAnsi="Times New Roman"/>
        </w:rPr>
        <w:t xml:space="preserve">ékař bude vyzván ke </w:t>
      </w:r>
      <w:proofErr w:type="gramStart"/>
      <w:r w:rsidRPr="004C7870">
        <w:rPr>
          <w:rFonts w:ascii="Times New Roman" w:hAnsi="Times New Roman"/>
        </w:rPr>
        <w:t>sk</w:t>
      </w:r>
      <w:r w:rsidR="00EF7403" w:rsidRPr="004C7870">
        <w:rPr>
          <w:rFonts w:ascii="Times New Roman" w:hAnsi="Times New Roman"/>
        </w:rPr>
        <w:t>ó</w:t>
      </w:r>
      <w:r w:rsidRPr="004C7870">
        <w:rPr>
          <w:rFonts w:ascii="Times New Roman" w:hAnsi="Times New Roman"/>
        </w:rPr>
        <w:t>rovaní</w:t>
      </w:r>
      <w:proofErr w:type="gramEnd"/>
      <w:r w:rsidRPr="004C7870">
        <w:rPr>
          <w:rFonts w:ascii="Times New Roman" w:hAnsi="Times New Roman"/>
        </w:rPr>
        <w:t xml:space="preserve"> </w:t>
      </w:r>
      <w:proofErr w:type="spellStart"/>
      <w:r w:rsidRPr="004C7870">
        <w:rPr>
          <w:rFonts w:ascii="Times New Roman" w:hAnsi="Times New Roman"/>
        </w:rPr>
        <w:t>Ransonova</w:t>
      </w:r>
      <w:proofErr w:type="spellEnd"/>
      <w:r w:rsidRPr="004C7870">
        <w:rPr>
          <w:rFonts w:ascii="Times New Roman" w:hAnsi="Times New Roman"/>
        </w:rPr>
        <w:t xml:space="preserve"> schématu (</w:t>
      </w:r>
      <w:r w:rsidR="00AE6D58" w:rsidRPr="004C7870">
        <w:rPr>
          <w:rFonts w:ascii="Times New Roman" w:hAnsi="Times New Roman"/>
        </w:rPr>
        <w:t>NIS dle nastavení zobrazí nabídku,</w:t>
      </w:r>
      <w:r w:rsidRPr="004C7870">
        <w:rPr>
          <w:rFonts w:ascii="Times New Roman" w:hAnsi="Times New Roman"/>
        </w:rPr>
        <w:t xml:space="preserve"> pokud </w:t>
      </w:r>
      <w:r w:rsidR="00AE6D58" w:rsidRPr="004C7870">
        <w:rPr>
          <w:rFonts w:ascii="Times New Roman" w:hAnsi="Times New Roman"/>
        </w:rPr>
        <w:t>lékař nabídku odmítne, musí sdělit důvod</w:t>
      </w:r>
      <w:r w:rsidR="00460B3D" w:rsidRPr="004C7870">
        <w:rPr>
          <w:rFonts w:ascii="Times New Roman" w:hAnsi="Times New Roman"/>
        </w:rPr>
        <w:t>)</w:t>
      </w:r>
      <w:r w:rsidR="00AE6D58" w:rsidRPr="004C7870">
        <w:rPr>
          <w:rFonts w:ascii="Times New Roman" w:hAnsi="Times New Roman"/>
        </w:rPr>
        <w:t>. V</w:t>
      </w:r>
      <w:r w:rsidRPr="004C7870">
        <w:rPr>
          <w:rFonts w:ascii="Times New Roman" w:hAnsi="Times New Roman"/>
        </w:rPr>
        <w:t xml:space="preserve"> rámci skórovacího schématu si veškeré dostupné údaje </w:t>
      </w:r>
      <w:r w:rsidR="00AE6D58" w:rsidRPr="004C7870">
        <w:rPr>
          <w:rFonts w:ascii="Times New Roman" w:hAnsi="Times New Roman"/>
        </w:rPr>
        <w:t>„</w:t>
      </w:r>
      <w:r w:rsidRPr="004C7870">
        <w:rPr>
          <w:rFonts w:ascii="Times New Roman" w:hAnsi="Times New Roman"/>
        </w:rPr>
        <w:t>dotáhne</w:t>
      </w:r>
      <w:r w:rsidR="00AE6D58" w:rsidRPr="004C7870">
        <w:rPr>
          <w:rFonts w:ascii="Times New Roman" w:hAnsi="Times New Roman"/>
        </w:rPr>
        <w:t>“</w:t>
      </w:r>
      <w:r w:rsidRPr="004C7870">
        <w:rPr>
          <w:rFonts w:ascii="Times New Roman" w:hAnsi="Times New Roman"/>
        </w:rPr>
        <w:t xml:space="preserve"> NIS z</w:t>
      </w:r>
      <w:r w:rsidR="00AE6D58" w:rsidRPr="004C7870">
        <w:rPr>
          <w:rFonts w:ascii="Times New Roman" w:hAnsi="Times New Roman"/>
        </w:rPr>
        <w:t xml:space="preserve"> databáze, </w:t>
      </w:r>
      <w:r w:rsidRPr="004C7870">
        <w:rPr>
          <w:rFonts w:ascii="Times New Roman" w:hAnsi="Times New Roman"/>
        </w:rPr>
        <w:t xml:space="preserve">lékař doplní jen neznámé či aktuální údaje </w:t>
      </w:r>
      <w:r w:rsidR="00AE6D58" w:rsidRPr="004C7870">
        <w:rPr>
          <w:rFonts w:ascii="Times New Roman" w:hAnsi="Times New Roman"/>
        </w:rPr>
        <w:t>(</w:t>
      </w:r>
      <w:r w:rsidRPr="004C7870">
        <w:rPr>
          <w:rFonts w:ascii="Times New Roman" w:hAnsi="Times New Roman"/>
        </w:rPr>
        <w:t xml:space="preserve">např. teplotu či váhu). Pacient je dle výsledku skórování zařazen do určité skupiny (např. A – těžký stav; B – středně těžký stav; C – lehký stav). </w:t>
      </w:r>
      <w:r w:rsidR="00460B3D" w:rsidRPr="004C7870">
        <w:rPr>
          <w:rFonts w:ascii="Times New Roman" w:hAnsi="Times New Roman"/>
        </w:rPr>
        <w:t>Lékař je vyzván k odpovědi</w:t>
      </w:r>
      <w:r w:rsidRPr="004C7870">
        <w:rPr>
          <w:rFonts w:ascii="Times New Roman" w:hAnsi="Times New Roman"/>
        </w:rPr>
        <w:t xml:space="preserve">, zda pokračovat s pacientem </w:t>
      </w:r>
      <w:r w:rsidR="00460B3D" w:rsidRPr="004C7870">
        <w:rPr>
          <w:rFonts w:ascii="Times New Roman" w:hAnsi="Times New Roman"/>
        </w:rPr>
        <w:t xml:space="preserve">např. </w:t>
      </w:r>
      <w:r w:rsidRPr="004C7870">
        <w:rPr>
          <w:rFonts w:ascii="Times New Roman" w:hAnsi="Times New Roman"/>
        </w:rPr>
        <w:t>ve skupině A -&gt; lékař potvrdí skupinu A. Lékaři bude oznámeno, že pacient by měl (z důvodu zařazení do dané skupiny) s ohledem na jeho věk, objem povrchu těla atd. mít příjem tekutin v daném objemu a potvrzení tohoto kroku se ihned promítne automaticky do ordinací (medikací)</w:t>
      </w:r>
      <w:r w:rsidR="00460B3D" w:rsidRPr="004C7870">
        <w:rPr>
          <w:rFonts w:ascii="Times New Roman" w:hAnsi="Times New Roman"/>
        </w:rPr>
        <w:t>. Obdobným způsobem</w:t>
      </w:r>
      <w:r w:rsidRPr="004C7870">
        <w:rPr>
          <w:rFonts w:ascii="Times New Roman" w:hAnsi="Times New Roman"/>
        </w:rPr>
        <w:t xml:space="preserve"> se </w:t>
      </w:r>
      <w:r w:rsidR="00460B3D" w:rsidRPr="004C7870">
        <w:rPr>
          <w:rFonts w:ascii="Times New Roman" w:hAnsi="Times New Roman"/>
        </w:rPr>
        <w:t xml:space="preserve">lékaři </w:t>
      </w:r>
      <w:r w:rsidRPr="004C7870">
        <w:rPr>
          <w:rFonts w:ascii="Times New Roman" w:hAnsi="Times New Roman"/>
        </w:rPr>
        <w:t>nabídnou doporučené léky či další úkony - vždy dle známých parametrů</w:t>
      </w:r>
      <w:r w:rsidR="00460B3D" w:rsidRPr="004C7870">
        <w:rPr>
          <w:rFonts w:ascii="Times New Roman" w:hAnsi="Times New Roman"/>
        </w:rPr>
        <w:t xml:space="preserve"> nastavených </w:t>
      </w:r>
      <w:r w:rsidR="00647C50" w:rsidRPr="004C7870">
        <w:rPr>
          <w:rFonts w:ascii="Times New Roman" w:hAnsi="Times New Roman"/>
        </w:rPr>
        <w:t>v</w:t>
      </w:r>
      <w:r w:rsidR="00460B3D" w:rsidRPr="004C7870">
        <w:rPr>
          <w:rFonts w:ascii="Times New Roman" w:hAnsi="Times New Roman"/>
        </w:rPr>
        <w:t xml:space="preserve"> „</w:t>
      </w:r>
      <w:r w:rsidR="00647C50" w:rsidRPr="004C7870">
        <w:rPr>
          <w:rFonts w:ascii="Times New Roman" w:hAnsi="Times New Roman"/>
        </w:rPr>
        <w:t>designeru procesů</w:t>
      </w:r>
      <w:r w:rsidR="00460B3D" w:rsidRPr="004C7870">
        <w:rPr>
          <w:rFonts w:ascii="Times New Roman" w:hAnsi="Times New Roman"/>
        </w:rPr>
        <w:t>“</w:t>
      </w:r>
      <w:r w:rsidRPr="004C7870">
        <w:rPr>
          <w:rFonts w:ascii="Times New Roman" w:hAnsi="Times New Roman"/>
        </w:rPr>
        <w:t>.</w:t>
      </w:r>
    </w:p>
    <w:p w:rsidR="001F35B7" w:rsidRPr="004C7870" w:rsidRDefault="001F35B7" w:rsidP="00077C18">
      <w:pPr>
        <w:spacing w:line="360" w:lineRule="auto"/>
        <w:jc w:val="both"/>
        <w:rPr>
          <w:rFonts w:ascii="Times New Roman" w:hAnsi="Times New Roman"/>
        </w:rPr>
      </w:pPr>
    </w:p>
    <w:p w:rsidR="00D15FF6" w:rsidRPr="004C7870" w:rsidRDefault="001F35B7" w:rsidP="004C7870">
      <w:pPr>
        <w:pStyle w:val="Odstavecseseznamem"/>
        <w:numPr>
          <w:ilvl w:val="0"/>
          <w:numId w:val="8"/>
        </w:numPr>
        <w:spacing w:after="20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C7870">
        <w:rPr>
          <w:rFonts w:ascii="Times New Roman" w:hAnsi="Times New Roman"/>
          <w:b/>
          <w:sz w:val="24"/>
          <w:szCs w:val="24"/>
        </w:rPr>
        <w:t>Popis do</w:t>
      </w:r>
      <w:r w:rsidR="007B18C9" w:rsidRPr="004C7870">
        <w:rPr>
          <w:rFonts w:ascii="Times New Roman" w:hAnsi="Times New Roman"/>
          <w:b/>
          <w:sz w:val="24"/>
          <w:szCs w:val="24"/>
        </w:rPr>
        <w:t>kumentu</w:t>
      </w:r>
      <w:r w:rsidR="004C7870">
        <w:rPr>
          <w:rFonts w:ascii="Times New Roman" w:hAnsi="Times New Roman"/>
          <w:b/>
          <w:sz w:val="24"/>
          <w:szCs w:val="24"/>
        </w:rPr>
        <w:t xml:space="preserve"> </w:t>
      </w:r>
      <w:r w:rsidR="007B18C9" w:rsidRPr="004C7870">
        <w:rPr>
          <w:rFonts w:ascii="Times New Roman" w:hAnsi="Times New Roman"/>
          <w:b/>
          <w:sz w:val="24"/>
          <w:szCs w:val="24"/>
        </w:rPr>
        <w:t>“</w:t>
      </w:r>
      <w:r w:rsidR="004C7870" w:rsidRPr="004C7870">
        <w:rPr>
          <w:rFonts w:ascii="Times New Roman" w:hAnsi="Times New Roman"/>
          <w:b/>
          <w:sz w:val="24"/>
          <w:szCs w:val="24"/>
        </w:rPr>
        <w:t>Příloha 5a_procesni mapy NIS_fin_v2</w:t>
      </w:r>
      <w:r w:rsidR="004C7870">
        <w:rPr>
          <w:rFonts w:ascii="Times New Roman" w:hAnsi="Times New Roman"/>
          <w:b/>
          <w:sz w:val="24"/>
          <w:szCs w:val="24"/>
        </w:rPr>
        <w:t>“</w:t>
      </w:r>
    </w:p>
    <w:p w:rsidR="001F35B7" w:rsidRPr="004C7870" w:rsidRDefault="007B18C9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V dokumentu „</w:t>
      </w:r>
      <w:r w:rsidR="004C7870" w:rsidRPr="004C7870">
        <w:rPr>
          <w:rFonts w:ascii="Times New Roman" w:hAnsi="Times New Roman"/>
        </w:rPr>
        <w:t>Příloha 5a_procesni mapy NIS_fin_v2</w:t>
      </w:r>
      <w:r w:rsidR="001F35B7" w:rsidRPr="004C7870">
        <w:rPr>
          <w:rFonts w:ascii="Times New Roman" w:hAnsi="Times New Roman"/>
        </w:rPr>
        <w:t xml:space="preserve">“ jsou rozkresleny procesy určené k hodnocení nabídky </w:t>
      </w:r>
      <w:r w:rsidR="00D11929">
        <w:rPr>
          <w:rFonts w:ascii="Times New Roman" w:hAnsi="Times New Roman"/>
        </w:rPr>
        <w:t>účastníka</w:t>
      </w:r>
      <w:r w:rsidR="001F35B7" w:rsidRPr="004C7870">
        <w:rPr>
          <w:rFonts w:ascii="Times New Roman" w:hAnsi="Times New Roman"/>
        </w:rPr>
        <w:t>.</w:t>
      </w:r>
    </w:p>
    <w:p w:rsidR="001F35B7" w:rsidRPr="004C7870" w:rsidRDefault="001F35B7" w:rsidP="00077C18">
      <w:pPr>
        <w:spacing w:line="360" w:lineRule="auto"/>
        <w:jc w:val="both"/>
        <w:rPr>
          <w:rFonts w:ascii="Times New Roman" w:hAnsi="Times New Roman"/>
        </w:rPr>
      </w:pPr>
    </w:p>
    <w:p w:rsidR="001F35B7" w:rsidRPr="004C7870" w:rsidRDefault="001F35B7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Členění je následující:</w:t>
      </w:r>
    </w:p>
    <w:p w:rsidR="001F35B7" w:rsidRPr="004C7870" w:rsidRDefault="004A2DF7" w:rsidP="00077C18">
      <w:pPr>
        <w:pStyle w:val="Odstavecseseznamem"/>
        <w:numPr>
          <w:ilvl w:val="0"/>
          <w:numId w:val="12"/>
        </w:numPr>
        <w:spacing w:before="120" w:after="120" w:line="360" w:lineRule="auto"/>
        <w:ind w:left="425" w:hanging="425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Strana 1</w:t>
      </w:r>
      <w:r w:rsidR="001F35B7" w:rsidRPr="004C7870">
        <w:rPr>
          <w:rFonts w:ascii="Times New Roman" w:hAnsi="Times New Roman"/>
          <w:b/>
        </w:rPr>
        <w:t xml:space="preserve"> „Procesní designer“ – nástroj pro definici pravidel a procesů v </w:t>
      </w:r>
      <w:proofErr w:type="gramStart"/>
      <w:r w:rsidR="001F35B7" w:rsidRPr="004C7870">
        <w:rPr>
          <w:rFonts w:ascii="Times New Roman" w:hAnsi="Times New Roman"/>
          <w:b/>
        </w:rPr>
        <w:t>NIS</w:t>
      </w:r>
      <w:proofErr w:type="gramEnd"/>
      <w:r w:rsidR="001F35B7" w:rsidRPr="004C7870">
        <w:rPr>
          <w:rFonts w:ascii="Times New Roman" w:hAnsi="Times New Roman"/>
          <w:b/>
        </w:rPr>
        <w:t xml:space="preserve"> – </w:t>
      </w:r>
      <w:r w:rsidR="001F35B7" w:rsidRPr="004C7870">
        <w:rPr>
          <w:rFonts w:ascii="Times New Roman" w:hAnsi="Times New Roman"/>
        </w:rPr>
        <w:t>jde o</w:t>
      </w:r>
      <w:r w:rsidR="00CC5A40" w:rsidRPr="004C7870">
        <w:rPr>
          <w:rFonts w:ascii="Times New Roman" w:hAnsi="Times New Roman"/>
        </w:rPr>
        <w:t> </w:t>
      </w:r>
      <w:r w:rsidR="001F35B7" w:rsidRPr="004C7870">
        <w:rPr>
          <w:rFonts w:ascii="Times New Roman" w:hAnsi="Times New Roman"/>
        </w:rPr>
        <w:t xml:space="preserve">popis procesu, který řeší nastavování </w:t>
      </w:r>
      <w:r w:rsidR="00CC5A40" w:rsidRPr="004C7870">
        <w:rPr>
          <w:rFonts w:ascii="Times New Roman" w:hAnsi="Times New Roman"/>
        </w:rPr>
        <w:t>pravidel, metodik, postupů a procesů do NIS</w:t>
      </w:r>
      <w:r w:rsidR="003E07A2" w:rsidRPr="004C7870">
        <w:rPr>
          <w:rFonts w:ascii="Times New Roman" w:hAnsi="Times New Roman"/>
        </w:rPr>
        <w:t xml:space="preserve"> tak, aby mohly být následně využity v běžné praxi uživatelů NIS</w:t>
      </w:r>
      <w:r w:rsidR="00CC5A40" w:rsidRPr="004C7870">
        <w:rPr>
          <w:rFonts w:ascii="Times New Roman" w:hAnsi="Times New Roman"/>
        </w:rPr>
        <w:t xml:space="preserve"> (v souboru strana 1).</w:t>
      </w:r>
    </w:p>
    <w:p w:rsidR="00CC5A40" w:rsidRPr="004C7870" w:rsidRDefault="004A2DF7" w:rsidP="00077C18">
      <w:pPr>
        <w:pStyle w:val="Odstavecseseznamem"/>
        <w:numPr>
          <w:ilvl w:val="0"/>
          <w:numId w:val="12"/>
        </w:numPr>
        <w:spacing w:before="120" w:after="120" w:line="360" w:lineRule="auto"/>
        <w:ind w:left="425" w:hanging="425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Strana 2</w:t>
      </w:r>
      <w:r w:rsidR="00CC5A40" w:rsidRPr="004C7870">
        <w:rPr>
          <w:rFonts w:ascii="Times New Roman" w:hAnsi="Times New Roman"/>
        </w:rPr>
        <w:t xml:space="preserve"> </w:t>
      </w:r>
      <w:r w:rsidR="00CC5A40" w:rsidRPr="004C7870">
        <w:rPr>
          <w:rFonts w:ascii="Times New Roman" w:hAnsi="Times New Roman"/>
          <w:b/>
        </w:rPr>
        <w:t>„Základní proces – hospitalizace pacienta</w:t>
      </w:r>
      <w:r w:rsidR="00CC5A40" w:rsidRPr="004C7870">
        <w:rPr>
          <w:rFonts w:ascii="Times New Roman" w:hAnsi="Times New Roman"/>
        </w:rPr>
        <w:t>“ – jde o hrubý popis procesu pobytu pacienta na nemocničním lůžku. Tento proces</w:t>
      </w:r>
      <w:r w:rsidR="003E07A2" w:rsidRPr="004C7870">
        <w:rPr>
          <w:rFonts w:ascii="Times New Roman" w:hAnsi="Times New Roman"/>
        </w:rPr>
        <w:t xml:space="preserve"> (v souboru strana 2)</w:t>
      </w:r>
      <w:r w:rsidR="00CC5A40" w:rsidRPr="004C7870">
        <w:rPr>
          <w:rFonts w:ascii="Times New Roman" w:hAnsi="Times New Roman"/>
        </w:rPr>
        <w:t xml:space="preserve"> je náhledem na detailněji rozepsaný ošetřovatelský proces a vybraný lékařský proces – viz n</w:t>
      </w:r>
      <w:r w:rsidR="008164B9" w:rsidRPr="004C7870">
        <w:rPr>
          <w:rFonts w:ascii="Times New Roman" w:hAnsi="Times New Roman"/>
        </w:rPr>
        <w:t>á</w:t>
      </w:r>
      <w:r w:rsidR="00CC5A40" w:rsidRPr="004C7870">
        <w:rPr>
          <w:rFonts w:ascii="Times New Roman" w:hAnsi="Times New Roman"/>
        </w:rPr>
        <w:t xml:space="preserve">sledující </w:t>
      </w:r>
      <w:r w:rsidRPr="004C7870">
        <w:rPr>
          <w:rFonts w:ascii="Times New Roman" w:hAnsi="Times New Roman"/>
        </w:rPr>
        <w:t>strany</w:t>
      </w:r>
      <w:r w:rsidR="003E07A2" w:rsidRPr="004C7870">
        <w:rPr>
          <w:rFonts w:ascii="Times New Roman" w:hAnsi="Times New Roman"/>
        </w:rPr>
        <w:t xml:space="preserve"> (v souboru strana 3 – 9)</w:t>
      </w:r>
      <w:r w:rsidR="008164B9" w:rsidRPr="004C7870">
        <w:rPr>
          <w:rFonts w:ascii="Times New Roman" w:hAnsi="Times New Roman"/>
        </w:rPr>
        <w:t>.</w:t>
      </w:r>
    </w:p>
    <w:p w:rsidR="008164B9" w:rsidRPr="004C7870" w:rsidRDefault="004A2DF7" w:rsidP="00077C18">
      <w:pPr>
        <w:pStyle w:val="Odstavecseseznamem"/>
        <w:numPr>
          <w:ilvl w:val="0"/>
          <w:numId w:val="12"/>
        </w:numPr>
        <w:spacing w:before="120" w:after="120" w:line="360" w:lineRule="auto"/>
        <w:ind w:left="425" w:hanging="425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Strana 3</w:t>
      </w:r>
      <w:r w:rsidR="008164B9" w:rsidRPr="004C7870">
        <w:rPr>
          <w:rFonts w:ascii="Times New Roman" w:hAnsi="Times New Roman"/>
        </w:rPr>
        <w:t xml:space="preserve"> </w:t>
      </w:r>
      <w:r w:rsidR="008164B9" w:rsidRPr="004C7870">
        <w:rPr>
          <w:rFonts w:ascii="Times New Roman" w:hAnsi="Times New Roman"/>
          <w:b/>
        </w:rPr>
        <w:t>„Vzorový ošetřovatelský proces – příjem pacienta do ZZ“</w:t>
      </w:r>
      <w:r w:rsidR="003E07A2" w:rsidRPr="004C7870">
        <w:rPr>
          <w:rFonts w:ascii="Times New Roman" w:hAnsi="Times New Roman"/>
          <w:b/>
        </w:rPr>
        <w:t xml:space="preserve"> </w:t>
      </w:r>
      <w:r w:rsidR="003E07A2" w:rsidRPr="004C7870">
        <w:rPr>
          <w:rFonts w:ascii="Times New Roman" w:hAnsi="Times New Roman"/>
        </w:rPr>
        <w:t>– jde o popis prací sestry s vyplněním anamnézy po příjmu pacienta na oddělení. Z</w:t>
      </w:r>
      <w:r w:rsidRPr="004C7870">
        <w:rPr>
          <w:rFonts w:ascii="Times New Roman" w:hAnsi="Times New Roman"/>
        </w:rPr>
        <w:t>e strany</w:t>
      </w:r>
      <w:r w:rsidR="003E07A2" w:rsidRPr="004C7870">
        <w:rPr>
          <w:rFonts w:ascii="Times New Roman" w:hAnsi="Times New Roman"/>
        </w:rPr>
        <w:t xml:space="preserve"> č. 3 je volán samostatný </w:t>
      </w:r>
      <w:proofErr w:type="spellStart"/>
      <w:r w:rsidR="003E07A2" w:rsidRPr="004C7870">
        <w:rPr>
          <w:rFonts w:ascii="Times New Roman" w:hAnsi="Times New Roman"/>
        </w:rPr>
        <w:t>podproces</w:t>
      </w:r>
      <w:proofErr w:type="spellEnd"/>
      <w:r w:rsidR="003E07A2" w:rsidRPr="004C7870">
        <w:rPr>
          <w:rFonts w:ascii="Times New Roman" w:hAnsi="Times New Roman"/>
        </w:rPr>
        <w:t xml:space="preserve"> </w:t>
      </w:r>
      <w:r w:rsidRPr="004C7870">
        <w:rPr>
          <w:rFonts w:ascii="Times New Roman" w:hAnsi="Times New Roman"/>
          <w:noProof/>
          <w:lang w:eastAsia="cs-CZ"/>
        </w:rPr>
        <w:drawing>
          <wp:inline distT="0" distB="0" distL="0" distR="0">
            <wp:extent cx="1019175" cy="90487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870">
        <w:rPr>
          <w:rFonts w:ascii="Times New Roman" w:hAnsi="Times New Roman"/>
        </w:rPr>
        <w:t>, který je detailně popsán na stranách</w:t>
      </w:r>
      <w:r w:rsidR="003E07A2" w:rsidRPr="004C7870">
        <w:rPr>
          <w:rFonts w:ascii="Times New Roman" w:hAnsi="Times New Roman"/>
        </w:rPr>
        <w:t xml:space="preserve"> č.</w:t>
      </w:r>
      <w:r w:rsidRPr="004C7870">
        <w:rPr>
          <w:rFonts w:ascii="Times New Roman" w:hAnsi="Times New Roman"/>
        </w:rPr>
        <w:t> 4</w:t>
      </w:r>
      <w:r w:rsidR="002E4C8F" w:rsidRPr="004C7870">
        <w:rPr>
          <w:rFonts w:ascii="Times New Roman" w:hAnsi="Times New Roman"/>
        </w:rPr>
        <w:t xml:space="preserve"> (</w:t>
      </w:r>
      <w:r w:rsidR="002E4C8F" w:rsidRPr="004C7870">
        <w:rPr>
          <w:rFonts w:ascii="Times New Roman" w:hAnsi="Times New Roman"/>
          <w:b/>
        </w:rPr>
        <w:t xml:space="preserve">Vzorový ošetřovatelský proces – </w:t>
      </w:r>
      <w:proofErr w:type="spellStart"/>
      <w:r w:rsidR="002E4C8F" w:rsidRPr="004C7870">
        <w:rPr>
          <w:rFonts w:ascii="Times New Roman" w:hAnsi="Times New Roman"/>
          <w:b/>
        </w:rPr>
        <w:t>podproces</w:t>
      </w:r>
      <w:proofErr w:type="spellEnd"/>
      <w:r w:rsidR="002E4C8F" w:rsidRPr="004C7870">
        <w:rPr>
          <w:rFonts w:ascii="Times New Roman" w:hAnsi="Times New Roman"/>
          <w:b/>
        </w:rPr>
        <w:t xml:space="preserve"> pro anamnézu – č. 1) a stranu č. </w:t>
      </w:r>
      <w:r w:rsidRPr="004C7870">
        <w:rPr>
          <w:rFonts w:ascii="Times New Roman" w:hAnsi="Times New Roman"/>
        </w:rPr>
        <w:t> 5</w:t>
      </w:r>
      <w:r w:rsidR="002E4C8F" w:rsidRPr="004C7870">
        <w:rPr>
          <w:rFonts w:ascii="Times New Roman" w:hAnsi="Times New Roman"/>
        </w:rPr>
        <w:t xml:space="preserve"> (</w:t>
      </w:r>
      <w:r w:rsidR="002E4C8F" w:rsidRPr="004C7870">
        <w:rPr>
          <w:rFonts w:ascii="Times New Roman" w:hAnsi="Times New Roman"/>
          <w:b/>
        </w:rPr>
        <w:t xml:space="preserve">Vzorový ošetřovatelský proces – </w:t>
      </w:r>
      <w:proofErr w:type="spellStart"/>
      <w:r w:rsidR="002E4C8F" w:rsidRPr="004C7870">
        <w:rPr>
          <w:rFonts w:ascii="Times New Roman" w:hAnsi="Times New Roman"/>
          <w:b/>
        </w:rPr>
        <w:t>podproces</w:t>
      </w:r>
      <w:proofErr w:type="spellEnd"/>
      <w:r w:rsidR="002E4C8F" w:rsidRPr="004C7870">
        <w:rPr>
          <w:rFonts w:ascii="Times New Roman" w:hAnsi="Times New Roman"/>
          <w:b/>
        </w:rPr>
        <w:t xml:space="preserve"> pro anamnézu – č. 2)</w:t>
      </w:r>
    </w:p>
    <w:p w:rsidR="004A2DF7" w:rsidRPr="004C7870" w:rsidRDefault="004A2DF7" w:rsidP="00077C18">
      <w:pPr>
        <w:pStyle w:val="Odstavecseseznamem"/>
        <w:numPr>
          <w:ilvl w:val="0"/>
          <w:numId w:val="12"/>
        </w:numPr>
        <w:spacing w:before="120" w:after="120" w:line="360" w:lineRule="auto"/>
        <w:ind w:left="425" w:hanging="425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 xml:space="preserve">Strana </w:t>
      </w:r>
      <w:r w:rsidR="003D7C7C" w:rsidRPr="004C7870">
        <w:rPr>
          <w:rFonts w:ascii="Times New Roman" w:hAnsi="Times New Roman"/>
        </w:rPr>
        <w:t>6</w:t>
      </w:r>
      <w:r w:rsidRPr="004C7870">
        <w:rPr>
          <w:rFonts w:ascii="Times New Roman" w:hAnsi="Times New Roman"/>
        </w:rPr>
        <w:t xml:space="preserve"> </w:t>
      </w:r>
      <w:r w:rsidRPr="004C7870">
        <w:rPr>
          <w:rFonts w:ascii="Times New Roman" w:hAnsi="Times New Roman"/>
          <w:b/>
        </w:rPr>
        <w:t>„Vzorový ošetřovatelský proces – dokončení příjmu pacienta“</w:t>
      </w:r>
      <w:r w:rsidRPr="004C7870">
        <w:rPr>
          <w:rFonts w:ascii="Times New Roman" w:hAnsi="Times New Roman"/>
        </w:rPr>
        <w:t xml:space="preserve"> – proces, který řeší práce na dokončení </w:t>
      </w:r>
      <w:r w:rsidR="003D7C7C" w:rsidRPr="004C7870">
        <w:rPr>
          <w:rFonts w:ascii="Times New Roman" w:hAnsi="Times New Roman"/>
        </w:rPr>
        <w:t xml:space="preserve">stanovení anamnézy a příjmu pacienta </w:t>
      </w:r>
      <w:r w:rsidRPr="004C7870">
        <w:rPr>
          <w:rFonts w:ascii="Times New Roman" w:hAnsi="Times New Roman"/>
        </w:rPr>
        <w:t xml:space="preserve">až do doby </w:t>
      </w:r>
      <w:r w:rsidR="003D7C7C" w:rsidRPr="004C7870">
        <w:rPr>
          <w:rFonts w:ascii="Times New Roman" w:hAnsi="Times New Roman"/>
        </w:rPr>
        <w:t xml:space="preserve">ukončení </w:t>
      </w:r>
      <w:r w:rsidRPr="004C7870">
        <w:rPr>
          <w:rFonts w:ascii="Times New Roman" w:hAnsi="Times New Roman"/>
        </w:rPr>
        <w:t>směny</w:t>
      </w:r>
      <w:r w:rsidR="003D7C7C" w:rsidRPr="004C7870">
        <w:rPr>
          <w:rFonts w:ascii="Times New Roman" w:hAnsi="Times New Roman"/>
        </w:rPr>
        <w:t xml:space="preserve"> a předání pacienta směně nové</w:t>
      </w:r>
    </w:p>
    <w:p w:rsidR="003D7C7C" w:rsidRPr="004C7870" w:rsidRDefault="003D7C7C" w:rsidP="00077C18">
      <w:pPr>
        <w:pStyle w:val="Odstavecseseznamem"/>
        <w:numPr>
          <w:ilvl w:val="0"/>
          <w:numId w:val="12"/>
        </w:numPr>
        <w:spacing w:before="120" w:after="120" w:line="360" w:lineRule="auto"/>
        <w:ind w:left="425" w:hanging="425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lastRenderedPageBreak/>
        <w:t xml:space="preserve">Strana 7 </w:t>
      </w:r>
      <w:r w:rsidRPr="004C7870">
        <w:rPr>
          <w:rFonts w:ascii="Times New Roman" w:hAnsi="Times New Roman"/>
          <w:b/>
        </w:rPr>
        <w:t xml:space="preserve">„Vzorový ošetřovatelský proces – péče další pracovní směny“ – </w:t>
      </w:r>
      <w:r w:rsidRPr="004C7870">
        <w:rPr>
          <w:rFonts w:ascii="Times New Roman" w:hAnsi="Times New Roman"/>
        </w:rPr>
        <w:t>proces řeší běžné práce  personálu při péči o pacienta (ve vztahu k </w:t>
      </w:r>
      <w:proofErr w:type="gramStart"/>
      <w:r w:rsidRPr="004C7870">
        <w:rPr>
          <w:rFonts w:ascii="Times New Roman" w:hAnsi="Times New Roman"/>
        </w:rPr>
        <w:t>NIS</w:t>
      </w:r>
      <w:proofErr w:type="gramEnd"/>
      <w:r w:rsidRPr="004C7870">
        <w:rPr>
          <w:rFonts w:ascii="Times New Roman" w:hAnsi="Times New Roman"/>
        </w:rPr>
        <w:t>).</w:t>
      </w:r>
    </w:p>
    <w:p w:rsidR="003D7C7C" w:rsidRPr="004C7870" w:rsidRDefault="003D7C7C" w:rsidP="00077C18">
      <w:pPr>
        <w:pStyle w:val="Odstavecseseznamem"/>
        <w:numPr>
          <w:ilvl w:val="0"/>
          <w:numId w:val="12"/>
        </w:numPr>
        <w:spacing w:before="120" w:after="120" w:line="360" w:lineRule="auto"/>
        <w:ind w:left="425" w:hanging="425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 xml:space="preserve">Strana 8 </w:t>
      </w:r>
      <w:r w:rsidRPr="004C7870">
        <w:rPr>
          <w:rFonts w:ascii="Times New Roman" w:hAnsi="Times New Roman"/>
          <w:b/>
        </w:rPr>
        <w:t>„Vzorový léčebný proces – bolest břicha“</w:t>
      </w:r>
      <w:r w:rsidRPr="004C7870">
        <w:rPr>
          <w:rFonts w:ascii="Times New Roman" w:hAnsi="Times New Roman"/>
        </w:rPr>
        <w:t xml:space="preserve">. Tento proces byl volán již na straně 3 </w:t>
      </w:r>
      <w:r w:rsidRPr="004C7870">
        <w:rPr>
          <w:rFonts w:ascii="Times New Roman" w:hAnsi="Times New Roman"/>
          <w:noProof/>
          <w:lang w:eastAsia="cs-CZ"/>
        </w:rPr>
        <w:drawing>
          <wp:inline distT="0" distB="0" distL="0" distR="0">
            <wp:extent cx="1009650" cy="828675"/>
            <wp:effectExtent l="0" t="0" r="0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870">
        <w:rPr>
          <w:rFonts w:ascii="Times New Roman" w:hAnsi="Times New Roman"/>
        </w:rPr>
        <w:t xml:space="preserve"> - jde o popis činností (ve vztahu k </w:t>
      </w:r>
      <w:proofErr w:type="gramStart"/>
      <w:r w:rsidRPr="004C7870">
        <w:rPr>
          <w:rFonts w:ascii="Times New Roman" w:hAnsi="Times New Roman"/>
        </w:rPr>
        <w:t>NIS</w:t>
      </w:r>
      <w:proofErr w:type="gramEnd"/>
      <w:r w:rsidRPr="004C7870">
        <w:rPr>
          <w:rFonts w:ascii="Times New Roman" w:hAnsi="Times New Roman"/>
        </w:rPr>
        <w:t>) u pacienta, který přichází do nemocnice s bolestí břicha.</w:t>
      </w:r>
    </w:p>
    <w:p w:rsidR="003D7C7C" w:rsidRPr="004C7870" w:rsidRDefault="003D7C7C" w:rsidP="00077C18">
      <w:pPr>
        <w:pStyle w:val="Odstavecseseznamem"/>
        <w:numPr>
          <w:ilvl w:val="0"/>
          <w:numId w:val="12"/>
        </w:numPr>
        <w:spacing w:before="120" w:after="120" w:line="360" w:lineRule="auto"/>
        <w:ind w:left="425" w:hanging="425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 xml:space="preserve">Strana 9 </w:t>
      </w:r>
      <w:r w:rsidRPr="004C7870">
        <w:rPr>
          <w:rFonts w:ascii="Times New Roman" w:hAnsi="Times New Roman"/>
          <w:b/>
        </w:rPr>
        <w:t xml:space="preserve">„Vzorový ošetřovatelský proces – ukončení péče“ -  </w:t>
      </w:r>
      <w:r w:rsidRPr="004C7870">
        <w:rPr>
          <w:rFonts w:ascii="Times New Roman" w:hAnsi="Times New Roman"/>
        </w:rPr>
        <w:t>jde o popis činností při ukončené péče o pacienta ve vztahu k </w:t>
      </w:r>
      <w:proofErr w:type="gramStart"/>
      <w:r w:rsidRPr="004C7870">
        <w:rPr>
          <w:rFonts w:ascii="Times New Roman" w:hAnsi="Times New Roman"/>
        </w:rPr>
        <w:t>NIS</w:t>
      </w:r>
      <w:proofErr w:type="gramEnd"/>
      <w:r w:rsidRPr="004C7870">
        <w:rPr>
          <w:rFonts w:ascii="Times New Roman" w:hAnsi="Times New Roman"/>
        </w:rPr>
        <w:t xml:space="preserve"> a nastaveným postupům v procesním designeru.</w:t>
      </w:r>
    </w:p>
    <w:p w:rsidR="003D408C" w:rsidRPr="004C7870" w:rsidRDefault="003D408C" w:rsidP="00ED5093">
      <w:pPr>
        <w:spacing w:before="120" w:line="360" w:lineRule="auto"/>
        <w:jc w:val="both"/>
        <w:rPr>
          <w:rFonts w:ascii="Times New Roman" w:hAnsi="Times New Roman"/>
        </w:rPr>
      </w:pPr>
    </w:p>
    <w:p w:rsidR="005378CF" w:rsidRPr="004C7870" w:rsidRDefault="004C6CB2" w:rsidP="003D408C">
      <w:pPr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 xml:space="preserve">Součástí elektronické verze dokumentu jsou funkční odkazy na související metodické pokyny Nemocnice Jihlava, příspěvkové organizace, které </w:t>
      </w:r>
      <w:r w:rsidR="003D408C" w:rsidRPr="004C7870">
        <w:rPr>
          <w:rFonts w:ascii="Times New Roman" w:hAnsi="Times New Roman"/>
        </w:rPr>
        <w:t>l</w:t>
      </w:r>
      <w:r w:rsidRPr="004C7870">
        <w:rPr>
          <w:rFonts w:ascii="Times New Roman" w:hAnsi="Times New Roman"/>
        </w:rPr>
        <w:t xml:space="preserve">ze vyvolat pomocí znaku </w:t>
      </w:r>
      <w:r w:rsidRPr="004C7870">
        <w:rPr>
          <w:rFonts w:ascii="Times New Roman" w:hAnsi="Times New Roman"/>
          <w:noProof/>
          <w:lang w:eastAsia="cs-CZ"/>
        </w:rPr>
        <w:drawing>
          <wp:inline distT="0" distB="0" distL="0" distR="0">
            <wp:extent cx="466725" cy="457200"/>
            <wp:effectExtent l="0" t="0" r="952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870">
        <w:rPr>
          <w:rFonts w:ascii="Times New Roman" w:hAnsi="Times New Roman"/>
        </w:rPr>
        <w:t>. Přehled příloh je následující:</w:t>
      </w: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858"/>
        <w:gridCol w:w="7371"/>
      </w:tblGrid>
      <w:tr w:rsidR="0062698F" w:rsidRPr="004C7870" w:rsidTr="00ED5093">
        <w:trPr>
          <w:trHeight w:val="7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2698F" w:rsidRPr="004C7870" w:rsidRDefault="0062698F" w:rsidP="0062698F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b/>
                <w:bCs/>
                <w:color w:val="000000"/>
                <w:lang w:eastAsia="cs-CZ"/>
              </w:rPr>
              <w:t>Název odkazu v obrazové části procesu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2698F" w:rsidRPr="004C7870" w:rsidRDefault="0062698F" w:rsidP="0062698F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b/>
                <w:bCs/>
                <w:color w:val="000000"/>
                <w:lang w:eastAsia="cs-CZ"/>
              </w:rPr>
              <w:t>Soubor</w:t>
            </w:r>
          </w:p>
        </w:tc>
      </w:tr>
      <w:tr w:rsidR="0062698F" w:rsidRPr="004C7870" w:rsidTr="00ED5093">
        <w:trPr>
          <w:trHeight w:val="3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roofErr w:type="spellStart"/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Oš</w:t>
            </w:r>
            <w:proofErr w:type="spellEnd"/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. </w:t>
            </w:r>
            <w:proofErr w:type="gramStart"/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anamnéza</w:t>
            </w:r>
            <w:proofErr w:type="gramEnd"/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při příjmu 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001 </w:t>
            </w:r>
            <w:proofErr w:type="gramStart"/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Jednotná  hospitalizační</w:t>
            </w:r>
            <w:proofErr w:type="gramEnd"/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a ambulantní dokumentace VERZE 8 + přílohy.pdf</w:t>
            </w:r>
          </w:p>
        </w:tc>
      </w:tr>
      <w:tr w:rsidR="0062698F" w:rsidRPr="004C7870" w:rsidTr="00ED5093">
        <w:trPr>
          <w:trHeight w:val="3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Zrakové postižení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070 Komunikace se zrakově postiženým pacientem VERZE 4.pdf</w:t>
            </w:r>
          </w:p>
        </w:tc>
      </w:tr>
      <w:tr w:rsidR="0062698F" w:rsidRPr="004C7870" w:rsidTr="00ED5093">
        <w:trPr>
          <w:trHeight w:val="3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Sluchové postižení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069 Komunikace se sluchově postiženým pacientem VERZE 4.pdf</w:t>
            </w:r>
          </w:p>
        </w:tc>
      </w:tr>
      <w:tr w:rsidR="0062698F" w:rsidRPr="004C7870" w:rsidTr="00ED5093">
        <w:trPr>
          <w:trHeight w:val="3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Pohybové problémy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047 Prevence pádu a zranění pacienta, jeho řešení.pdf</w:t>
            </w:r>
          </w:p>
        </w:tc>
      </w:tr>
      <w:tr w:rsidR="0062698F" w:rsidRPr="004C7870" w:rsidTr="00ED5093">
        <w:trPr>
          <w:trHeight w:val="3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Hodnocení bolesti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028 Hodnocení bolesti.pdf</w:t>
            </w:r>
          </w:p>
        </w:tc>
      </w:tr>
      <w:tr w:rsidR="0062698F" w:rsidRPr="004C7870" w:rsidTr="00ED5093">
        <w:trPr>
          <w:trHeight w:val="3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Grafické hodnocení bolesti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Grafické hodnocení bolesti 2014.pdf</w:t>
            </w:r>
          </w:p>
        </w:tc>
      </w:tr>
      <w:tr w:rsidR="0062698F" w:rsidRPr="004C7870" w:rsidTr="00ED5093">
        <w:trPr>
          <w:trHeight w:val="3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Problémy močení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001 </w:t>
            </w:r>
            <w:proofErr w:type="gramStart"/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Jednotná  hospitalizační</w:t>
            </w:r>
            <w:proofErr w:type="gramEnd"/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a ambulantní dokumentace VERZE 8 + přílohy.pdf</w:t>
            </w:r>
          </w:p>
        </w:tc>
      </w:tr>
      <w:tr w:rsidR="0062698F" w:rsidRPr="004C7870" w:rsidTr="00ED5093">
        <w:trPr>
          <w:trHeight w:val="3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Problémy stolice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001 </w:t>
            </w:r>
            <w:proofErr w:type="gramStart"/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Jednotná  hospitalizační</w:t>
            </w:r>
            <w:proofErr w:type="gramEnd"/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a ambulantní dokumentace VERZE 8 + přílohy.pdf</w:t>
            </w:r>
          </w:p>
        </w:tc>
      </w:tr>
      <w:tr w:rsidR="0062698F" w:rsidRPr="004C7870" w:rsidTr="00ED5093">
        <w:trPr>
          <w:trHeight w:val="3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Grafické zanesení dekubitů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Adam.jpg</w:t>
            </w:r>
          </w:p>
        </w:tc>
      </w:tr>
      <w:tr w:rsidR="0062698F" w:rsidRPr="004C7870" w:rsidTr="00ED5093">
        <w:trPr>
          <w:trHeight w:val="3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Jednotná </w:t>
            </w:r>
            <w:proofErr w:type="spellStart"/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hospit</w:t>
            </w:r>
            <w:proofErr w:type="spellEnd"/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. metodika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001 </w:t>
            </w:r>
            <w:proofErr w:type="gramStart"/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Jednotná  hospitalizační</w:t>
            </w:r>
            <w:proofErr w:type="gramEnd"/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a ambulantní dokumentace VERZE 8 + přílohy.pdf</w:t>
            </w:r>
          </w:p>
        </w:tc>
      </w:tr>
      <w:tr w:rsidR="0062698F" w:rsidRPr="004C7870" w:rsidTr="00ED5093">
        <w:trPr>
          <w:trHeight w:val="3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Problémy dýchací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001 </w:t>
            </w:r>
            <w:proofErr w:type="gramStart"/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Jednotná  hospitalizační</w:t>
            </w:r>
            <w:proofErr w:type="gramEnd"/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a ambulantní dokumentace VERZE 8 + přílohy.pdf</w:t>
            </w:r>
          </w:p>
        </w:tc>
      </w:tr>
      <w:tr w:rsidR="0062698F" w:rsidRPr="004C7870" w:rsidTr="00ED5093">
        <w:trPr>
          <w:trHeight w:val="3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Problémy soběstačnost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001 </w:t>
            </w:r>
            <w:proofErr w:type="gramStart"/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Jednotná  hospitalizační</w:t>
            </w:r>
            <w:proofErr w:type="gramEnd"/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a ambulantní dokumentace VERZE 8 + přílohy.pdf</w:t>
            </w:r>
          </w:p>
        </w:tc>
      </w:tr>
      <w:tr w:rsidR="0062698F" w:rsidRPr="004C7870" w:rsidTr="00ED5093">
        <w:trPr>
          <w:trHeight w:val="3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Měření TK, příjem tekutin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001 </w:t>
            </w:r>
            <w:proofErr w:type="gramStart"/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Jednotná  hospitalizační</w:t>
            </w:r>
            <w:proofErr w:type="gramEnd"/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a ambulantní dokumentace VERZE 8 + přílohy.pdf</w:t>
            </w:r>
          </w:p>
        </w:tc>
      </w:tr>
    </w:tbl>
    <w:p w:rsidR="004C6CB2" w:rsidRPr="004C7870" w:rsidRDefault="00F23A43" w:rsidP="00077C18">
      <w:pPr>
        <w:spacing w:before="120" w:after="120"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 xml:space="preserve">V samostatném dokumentu </w:t>
      </w:r>
      <w:r w:rsidRPr="004C7870">
        <w:rPr>
          <w:rFonts w:ascii="Times New Roman" w:hAnsi="Times New Roman"/>
          <w:b/>
        </w:rPr>
        <w:t>„anamn</w:t>
      </w:r>
      <w:r w:rsidR="00C94D40" w:rsidRPr="004C7870">
        <w:rPr>
          <w:rFonts w:ascii="Times New Roman" w:hAnsi="Times New Roman"/>
          <w:b/>
        </w:rPr>
        <w:t>e</w:t>
      </w:r>
      <w:r w:rsidRPr="004C7870">
        <w:rPr>
          <w:rFonts w:ascii="Times New Roman" w:hAnsi="Times New Roman"/>
          <w:b/>
        </w:rPr>
        <w:t>za.docx“</w:t>
      </w:r>
      <w:r w:rsidRPr="004C7870">
        <w:rPr>
          <w:rFonts w:ascii="Times New Roman" w:hAnsi="Times New Roman"/>
        </w:rPr>
        <w:t xml:space="preserve"> je popis údajů nutných pro stanovení ošetřovatelské anamnézy. Požadavky na ošetřovatelskou anamnézu jsou napříč všemi nemocnicemi sjednoceny a jsou nutným požadavkem </w:t>
      </w:r>
      <w:proofErr w:type="gramStart"/>
      <w:r w:rsidRPr="004C7870">
        <w:rPr>
          <w:rFonts w:ascii="Times New Roman" w:hAnsi="Times New Roman"/>
        </w:rPr>
        <w:t>pro NIS</w:t>
      </w:r>
      <w:r w:rsidR="00C94D40" w:rsidRPr="004C7870">
        <w:rPr>
          <w:rFonts w:ascii="Times New Roman" w:hAnsi="Times New Roman"/>
        </w:rPr>
        <w:t>.</w:t>
      </w:r>
      <w:proofErr w:type="gramEnd"/>
      <w:r w:rsidR="00C94D40" w:rsidRPr="004C7870">
        <w:rPr>
          <w:rFonts w:ascii="Times New Roman" w:hAnsi="Times New Roman"/>
        </w:rPr>
        <w:t xml:space="preserve"> Jednotlivé požadavky jsou v souboru očíslovány a provázány s grafickým procesem -  u každé činnosti zdravotní sestry v </w:t>
      </w:r>
      <w:proofErr w:type="spellStart"/>
      <w:r w:rsidR="00C94D40" w:rsidRPr="004C7870">
        <w:rPr>
          <w:rFonts w:ascii="Times New Roman" w:hAnsi="Times New Roman"/>
        </w:rPr>
        <w:t>podprocesech</w:t>
      </w:r>
      <w:proofErr w:type="spellEnd"/>
      <w:r w:rsidR="00C94D40" w:rsidRPr="004C7870">
        <w:rPr>
          <w:rFonts w:ascii="Times New Roman" w:hAnsi="Times New Roman"/>
        </w:rPr>
        <w:t xml:space="preserve"> anamnézy na stranách 4 a 5 </w:t>
      </w:r>
      <w:r w:rsidR="00C94D40" w:rsidRPr="004C7870">
        <w:rPr>
          <w:rFonts w:ascii="Times New Roman" w:hAnsi="Times New Roman"/>
        </w:rPr>
        <w:lastRenderedPageBreak/>
        <w:t>jsou uvedeny stejná čísla pro jednoznačnou identifikaci. Z elektronické podoby (soubor NIS_fin_v1) lze soubor „</w:t>
      </w:r>
      <w:proofErr w:type="spellStart"/>
      <w:r w:rsidR="00C94D40" w:rsidRPr="004C7870">
        <w:rPr>
          <w:rFonts w:ascii="Times New Roman" w:hAnsi="Times New Roman"/>
          <w:b/>
        </w:rPr>
        <w:t>anamnezy</w:t>
      </w:r>
      <w:proofErr w:type="spellEnd"/>
      <w:r w:rsidR="00C94D40" w:rsidRPr="004C7870">
        <w:rPr>
          <w:rFonts w:ascii="Times New Roman" w:hAnsi="Times New Roman"/>
          <w:b/>
        </w:rPr>
        <w:t xml:space="preserve">. </w:t>
      </w:r>
      <w:proofErr w:type="spellStart"/>
      <w:r w:rsidR="00C94D40" w:rsidRPr="004C7870">
        <w:rPr>
          <w:rFonts w:ascii="Times New Roman" w:hAnsi="Times New Roman"/>
          <w:b/>
        </w:rPr>
        <w:t>docx</w:t>
      </w:r>
      <w:proofErr w:type="spellEnd"/>
      <w:r w:rsidR="00C94D40" w:rsidRPr="004C7870">
        <w:rPr>
          <w:rFonts w:ascii="Times New Roman" w:hAnsi="Times New Roman"/>
          <w:b/>
        </w:rPr>
        <w:t>“</w:t>
      </w:r>
      <w:r w:rsidR="00C94D40" w:rsidRPr="004C7870">
        <w:rPr>
          <w:rFonts w:ascii="Times New Roman" w:hAnsi="Times New Roman"/>
        </w:rPr>
        <w:t xml:space="preserve"> vyvolat </w:t>
      </w:r>
      <w:proofErr w:type="spellStart"/>
      <w:r w:rsidR="00C94D40" w:rsidRPr="004C7870">
        <w:rPr>
          <w:rFonts w:ascii="Times New Roman" w:hAnsi="Times New Roman"/>
        </w:rPr>
        <w:t>poklikem</w:t>
      </w:r>
      <w:proofErr w:type="spellEnd"/>
      <w:r w:rsidR="00C94D40" w:rsidRPr="004C7870">
        <w:rPr>
          <w:rFonts w:ascii="Times New Roman" w:hAnsi="Times New Roman"/>
        </w:rPr>
        <w:t xml:space="preserve"> na šedý box činností na straně 5 a 6.</w:t>
      </w:r>
    </w:p>
    <w:sectPr w:rsidR="004C6CB2" w:rsidRPr="004C7870" w:rsidSect="000A2D9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8BF" w:rsidRDefault="001C48BF" w:rsidP="00F0664A">
      <w:r>
        <w:separator/>
      </w:r>
    </w:p>
  </w:endnote>
  <w:endnote w:type="continuationSeparator" w:id="0">
    <w:p w:rsidR="001C48BF" w:rsidRDefault="001C48BF" w:rsidP="00F066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9AD" w:rsidRDefault="008879A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25024320"/>
      <w:docPartObj>
        <w:docPartGallery w:val="Page Numbers (Bottom of Page)"/>
        <w:docPartUnique/>
      </w:docPartObj>
    </w:sdtPr>
    <w:sdtContent>
      <w:p w:rsidR="008879AD" w:rsidRPr="008879AD" w:rsidRDefault="008879AD" w:rsidP="008879AD">
        <w:pPr>
          <w:pStyle w:val="Zhlav"/>
          <w:rPr>
            <w:rFonts w:ascii="Times New Roman" w:hAnsi="Times New Roman"/>
          </w:rPr>
        </w:pPr>
        <w:r w:rsidRPr="008879AD">
          <w:rPr>
            <w:rFonts w:ascii="Times New Roman" w:hAnsi="Times New Roman"/>
          </w:rPr>
          <w:t>Příloha č. 5 zadávací dokumentace</w:t>
        </w:r>
        <w:r>
          <w:rPr>
            <w:rFonts w:ascii="Times New Roman" w:hAnsi="Times New Roman"/>
          </w:rPr>
          <w:tab/>
        </w:r>
        <w:r>
          <w:rPr>
            <w:rFonts w:ascii="Times New Roman" w:hAnsi="Times New Roman"/>
          </w:rPr>
          <w:tab/>
        </w:r>
        <w:bookmarkStart w:id="0" w:name="_GoBack"/>
        <w:bookmarkEnd w:id="0"/>
        <w:r w:rsidRPr="008879AD">
          <w:rPr>
            <w:rFonts w:ascii="Times New Roman" w:hAnsi="Times New Roman"/>
          </w:rPr>
          <w:t xml:space="preserve">Stránka </w:t>
        </w:r>
        <w:r w:rsidR="000A2D9E" w:rsidRPr="008879AD">
          <w:rPr>
            <w:rFonts w:ascii="Times New Roman" w:hAnsi="Times New Roman"/>
            <w:b/>
          </w:rPr>
          <w:fldChar w:fldCharType="begin"/>
        </w:r>
        <w:r w:rsidRPr="008879AD">
          <w:rPr>
            <w:rFonts w:ascii="Times New Roman" w:hAnsi="Times New Roman"/>
            <w:b/>
          </w:rPr>
          <w:instrText>PAGE  \* Arabic  \* MERGEFORMAT</w:instrText>
        </w:r>
        <w:r w:rsidR="000A2D9E" w:rsidRPr="008879AD">
          <w:rPr>
            <w:rFonts w:ascii="Times New Roman" w:hAnsi="Times New Roman"/>
            <w:b/>
          </w:rPr>
          <w:fldChar w:fldCharType="separate"/>
        </w:r>
        <w:r w:rsidR="00D11929">
          <w:rPr>
            <w:rFonts w:ascii="Times New Roman" w:hAnsi="Times New Roman"/>
            <w:b/>
            <w:noProof/>
          </w:rPr>
          <w:t>3</w:t>
        </w:r>
        <w:r w:rsidR="000A2D9E" w:rsidRPr="008879AD">
          <w:rPr>
            <w:rFonts w:ascii="Times New Roman" w:hAnsi="Times New Roman"/>
            <w:b/>
          </w:rPr>
          <w:fldChar w:fldCharType="end"/>
        </w:r>
        <w:r w:rsidRPr="008879AD">
          <w:rPr>
            <w:rFonts w:ascii="Times New Roman" w:hAnsi="Times New Roman"/>
          </w:rPr>
          <w:t xml:space="preserve"> z </w:t>
        </w:r>
        <w:fldSimple w:instr="NUMPAGES  \* Arabic  \* MERGEFORMAT">
          <w:r w:rsidR="00D11929">
            <w:rPr>
              <w:rFonts w:ascii="Times New Roman" w:hAnsi="Times New Roman"/>
              <w:b/>
              <w:noProof/>
            </w:rPr>
            <w:t>5</w:t>
          </w:r>
        </w:fldSimple>
      </w:p>
      <w:p w:rsidR="00F0664A" w:rsidRDefault="000A2D9E">
        <w:pPr>
          <w:pStyle w:val="Zpat"/>
          <w:jc w:val="center"/>
        </w:pPr>
      </w:p>
    </w:sdtContent>
  </w:sdt>
  <w:p w:rsidR="00F0664A" w:rsidRDefault="00F0664A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9AD" w:rsidRDefault="008879A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8BF" w:rsidRDefault="001C48BF" w:rsidP="00F0664A">
      <w:r>
        <w:separator/>
      </w:r>
    </w:p>
  </w:footnote>
  <w:footnote w:type="continuationSeparator" w:id="0">
    <w:p w:rsidR="001C48BF" w:rsidRDefault="001C48BF" w:rsidP="00F066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9AD" w:rsidRDefault="008879AD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64A" w:rsidRPr="004C7870" w:rsidRDefault="00F0664A" w:rsidP="004C7870">
    <w:pPr>
      <w:pStyle w:val="Zhlav"/>
      <w:rPr>
        <w:rFonts w:ascii="Times New Roman" w:hAnsi="Times New Roman"/>
        <w:sz w:val="28"/>
        <w:szCs w:val="28"/>
      </w:rPr>
    </w:pPr>
    <w:r w:rsidRPr="004C7870">
      <w:rPr>
        <w:rFonts w:ascii="Times New Roman" w:hAnsi="Times New Roman"/>
        <w:sz w:val="28"/>
        <w:szCs w:val="28"/>
      </w:rPr>
      <w:t xml:space="preserve">Příloha č. 5 </w:t>
    </w:r>
    <w:r w:rsidR="008879AD">
      <w:rPr>
        <w:rFonts w:ascii="Times New Roman" w:hAnsi="Times New Roman"/>
        <w:sz w:val="28"/>
        <w:szCs w:val="28"/>
      </w:rPr>
      <w:t>zadávací dokumentace</w:t>
    </w:r>
  </w:p>
  <w:p w:rsidR="00F0664A" w:rsidRDefault="00F0664A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9AD" w:rsidRDefault="008879A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14A2"/>
    <w:multiLevelType w:val="hybridMultilevel"/>
    <w:tmpl w:val="7F846EC6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352590"/>
    <w:multiLevelType w:val="hybridMultilevel"/>
    <w:tmpl w:val="8E3610A8"/>
    <w:lvl w:ilvl="0" w:tplc="93327636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6326" w:hanging="360"/>
      </w:pPr>
    </w:lvl>
    <w:lvl w:ilvl="2" w:tplc="0405001B" w:tentative="1">
      <w:start w:val="1"/>
      <w:numFmt w:val="lowerRoman"/>
      <w:lvlText w:val="%3."/>
      <w:lvlJc w:val="right"/>
      <w:pPr>
        <w:ind w:left="7046" w:hanging="180"/>
      </w:pPr>
    </w:lvl>
    <w:lvl w:ilvl="3" w:tplc="0405000F" w:tentative="1">
      <w:start w:val="1"/>
      <w:numFmt w:val="decimal"/>
      <w:lvlText w:val="%4."/>
      <w:lvlJc w:val="left"/>
      <w:pPr>
        <w:ind w:left="7766" w:hanging="360"/>
      </w:pPr>
    </w:lvl>
    <w:lvl w:ilvl="4" w:tplc="04050019" w:tentative="1">
      <w:start w:val="1"/>
      <w:numFmt w:val="lowerLetter"/>
      <w:lvlText w:val="%5."/>
      <w:lvlJc w:val="left"/>
      <w:pPr>
        <w:ind w:left="8486" w:hanging="360"/>
      </w:pPr>
    </w:lvl>
    <w:lvl w:ilvl="5" w:tplc="0405001B" w:tentative="1">
      <w:start w:val="1"/>
      <w:numFmt w:val="lowerRoman"/>
      <w:lvlText w:val="%6."/>
      <w:lvlJc w:val="right"/>
      <w:pPr>
        <w:ind w:left="9206" w:hanging="180"/>
      </w:pPr>
    </w:lvl>
    <w:lvl w:ilvl="6" w:tplc="0405000F" w:tentative="1">
      <w:start w:val="1"/>
      <w:numFmt w:val="decimal"/>
      <w:lvlText w:val="%7."/>
      <w:lvlJc w:val="left"/>
      <w:pPr>
        <w:ind w:left="9926" w:hanging="360"/>
      </w:pPr>
    </w:lvl>
    <w:lvl w:ilvl="7" w:tplc="04050019" w:tentative="1">
      <w:start w:val="1"/>
      <w:numFmt w:val="lowerLetter"/>
      <w:lvlText w:val="%8."/>
      <w:lvlJc w:val="left"/>
      <w:pPr>
        <w:ind w:left="10646" w:hanging="360"/>
      </w:pPr>
    </w:lvl>
    <w:lvl w:ilvl="8" w:tplc="0405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2">
    <w:nsid w:val="07F74BBC"/>
    <w:multiLevelType w:val="hybridMultilevel"/>
    <w:tmpl w:val="67A6CB7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A706F"/>
    <w:multiLevelType w:val="hybridMultilevel"/>
    <w:tmpl w:val="60528A6E"/>
    <w:lvl w:ilvl="0" w:tplc="60AE47D6">
      <w:numFmt w:val="bullet"/>
      <w:lvlText w:val="-"/>
      <w:lvlJc w:val="left"/>
      <w:pPr>
        <w:ind w:left="1077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0C9B56BB"/>
    <w:multiLevelType w:val="hybridMultilevel"/>
    <w:tmpl w:val="AAD40A64"/>
    <w:lvl w:ilvl="0" w:tplc="00063744">
      <w:numFmt w:val="bullet"/>
      <w:lvlText w:val="-"/>
      <w:lvlJc w:val="left"/>
      <w:pPr>
        <w:ind w:left="1995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5">
    <w:nsid w:val="115B7EB8"/>
    <w:multiLevelType w:val="hybridMultilevel"/>
    <w:tmpl w:val="D2B28468"/>
    <w:lvl w:ilvl="0" w:tplc="042C54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7F5A26"/>
    <w:multiLevelType w:val="hybridMultilevel"/>
    <w:tmpl w:val="6A04BA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B52A03"/>
    <w:multiLevelType w:val="hybridMultilevel"/>
    <w:tmpl w:val="C95AF760"/>
    <w:lvl w:ilvl="0" w:tplc="104214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E94CA4"/>
    <w:multiLevelType w:val="hybridMultilevel"/>
    <w:tmpl w:val="15F47D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000E2A"/>
    <w:multiLevelType w:val="hybridMultilevel"/>
    <w:tmpl w:val="98FEE7D8"/>
    <w:lvl w:ilvl="0" w:tplc="4E2689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833498"/>
    <w:multiLevelType w:val="hybridMultilevel"/>
    <w:tmpl w:val="ADF4E400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F1F6FF6E">
      <w:start w:val="1"/>
      <w:numFmt w:val="bullet"/>
      <w:lvlText w:val="-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>
    <w:nsid w:val="79DF3E22"/>
    <w:multiLevelType w:val="hybridMultilevel"/>
    <w:tmpl w:val="F5D0F132"/>
    <w:lvl w:ilvl="0" w:tplc="FB406F9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9"/>
  </w:num>
  <w:num w:numId="6">
    <w:abstractNumId w:val="7"/>
  </w:num>
  <w:num w:numId="7">
    <w:abstractNumId w:val="11"/>
  </w:num>
  <w:num w:numId="8">
    <w:abstractNumId w:val="2"/>
  </w:num>
  <w:num w:numId="9">
    <w:abstractNumId w:val="8"/>
  </w:num>
  <w:num w:numId="10">
    <w:abstractNumId w:val="10"/>
  </w:num>
  <w:num w:numId="11">
    <w:abstractNumId w:val="3"/>
  </w:num>
  <w:num w:numId="1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omášová Eva Ing.">
    <w15:presenceInfo w15:providerId="AD" w15:userId="S-1-5-21-1378738217-2089949680-2475408944-333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37158D"/>
    <w:rsid w:val="00016F28"/>
    <w:rsid w:val="00023C0D"/>
    <w:rsid w:val="00077C18"/>
    <w:rsid w:val="00093643"/>
    <w:rsid w:val="000A009F"/>
    <w:rsid w:val="000A2D9E"/>
    <w:rsid w:val="000B29E5"/>
    <w:rsid w:val="000D4676"/>
    <w:rsid w:val="001004B1"/>
    <w:rsid w:val="00125A78"/>
    <w:rsid w:val="001323F4"/>
    <w:rsid w:val="00155F12"/>
    <w:rsid w:val="00165BFA"/>
    <w:rsid w:val="001A3AEF"/>
    <w:rsid w:val="001B1A0E"/>
    <w:rsid w:val="001C48BF"/>
    <w:rsid w:val="001F35B7"/>
    <w:rsid w:val="001F6B63"/>
    <w:rsid w:val="00222A0A"/>
    <w:rsid w:val="00225FB6"/>
    <w:rsid w:val="00241202"/>
    <w:rsid w:val="00242A67"/>
    <w:rsid w:val="0027111C"/>
    <w:rsid w:val="002832E5"/>
    <w:rsid w:val="00283B12"/>
    <w:rsid w:val="002906EB"/>
    <w:rsid w:val="002A49F7"/>
    <w:rsid w:val="002D3306"/>
    <w:rsid w:val="002E1517"/>
    <w:rsid w:val="002E4C8F"/>
    <w:rsid w:val="002F2343"/>
    <w:rsid w:val="002F7589"/>
    <w:rsid w:val="00305A7A"/>
    <w:rsid w:val="00306F49"/>
    <w:rsid w:val="00323981"/>
    <w:rsid w:val="0033216C"/>
    <w:rsid w:val="00347D5F"/>
    <w:rsid w:val="0037158D"/>
    <w:rsid w:val="003723BF"/>
    <w:rsid w:val="00382FEA"/>
    <w:rsid w:val="00394DEA"/>
    <w:rsid w:val="00397CCA"/>
    <w:rsid w:val="003D03DE"/>
    <w:rsid w:val="003D3181"/>
    <w:rsid w:val="003D408C"/>
    <w:rsid w:val="003D7C7C"/>
    <w:rsid w:val="003E07A2"/>
    <w:rsid w:val="003E5B34"/>
    <w:rsid w:val="00436632"/>
    <w:rsid w:val="00437EC3"/>
    <w:rsid w:val="00444ED5"/>
    <w:rsid w:val="004478E6"/>
    <w:rsid w:val="00460B3D"/>
    <w:rsid w:val="004762A3"/>
    <w:rsid w:val="00485F77"/>
    <w:rsid w:val="004A2DF7"/>
    <w:rsid w:val="004C6CB2"/>
    <w:rsid w:val="004C7870"/>
    <w:rsid w:val="004E0C41"/>
    <w:rsid w:val="004F6C49"/>
    <w:rsid w:val="005075E2"/>
    <w:rsid w:val="00512D4A"/>
    <w:rsid w:val="005139EF"/>
    <w:rsid w:val="00514E5B"/>
    <w:rsid w:val="005330E5"/>
    <w:rsid w:val="005378CF"/>
    <w:rsid w:val="005438DF"/>
    <w:rsid w:val="0054661D"/>
    <w:rsid w:val="00606CE0"/>
    <w:rsid w:val="0061501E"/>
    <w:rsid w:val="00623F7E"/>
    <w:rsid w:val="0062698F"/>
    <w:rsid w:val="006430D8"/>
    <w:rsid w:val="00647C50"/>
    <w:rsid w:val="006755EA"/>
    <w:rsid w:val="00680B18"/>
    <w:rsid w:val="0068140B"/>
    <w:rsid w:val="006D525A"/>
    <w:rsid w:val="006E4EF7"/>
    <w:rsid w:val="006F378D"/>
    <w:rsid w:val="007066E5"/>
    <w:rsid w:val="00721305"/>
    <w:rsid w:val="007343C9"/>
    <w:rsid w:val="007660AE"/>
    <w:rsid w:val="007716C2"/>
    <w:rsid w:val="0077450D"/>
    <w:rsid w:val="00776A41"/>
    <w:rsid w:val="00781D3C"/>
    <w:rsid w:val="00782499"/>
    <w:rsid w:val="007A4F05"/>
    <w:rsid w:val="007B18C9"/>
    <w:rsid w:val="007B587D"/>
    <w:rsid w:val="007F10DC"/>
    <w:rsid w:val="00802311"/>
    <w:rsid w:val="008164B9"/>
    <w:rsid w:val="00844B55"/>
    <w:rsid w:val="008526CC"/>
    <w:rsid w:val="008879AD"/>
    <w:rsid w:val="00893B4E"/>
    <w:rsid w:val="00894773"/>
    <w:rsid w:val="008B3E2A"/>
    <w:rsid w:val="008B492A"/>
    <w:rsid w:val="008C5CA4"/>
    <w:rsid w:val="008E334B"/>
    <w:rsid w:val="008F12BE"/>
    <w:rsid w:val="008F73FF"/>
    <w:rsid w:val="00920A4A"/>
    <w:rsid w:val="009259A3"/>
    <w:rsid w:val="00944499"/>
    <w:rsid w:val="009953F1"/>
    <w:rsid w:val="009C4D52"/>
    <w:rsid w:val="009F16E7"/>
    <w:rsid w:val="00A023BD"/>
    <w:rsid w:val="00A648DF"/>
    <w:rsid w:val="00AB2EBE"/>
    <w:rsid w:val="00AD32C1"/>
    <w:rsid w:val="00AE6D58"/>
    <w:rsid w:val="00AF37ED"/>
    <w:rsid w:val="00B12DDF"/>
    <w:rsid w:val="00B7512A"/>
    <w:rsid w:val="00BC4952"/>
    <w:rsid w:val="00BD71DA"/>
    <w:rsid w:val="00BE029D"/>
    <w:rsid w:val="00BE41B5"/>
    <w:rsid w:val="00BE740A"/>
    <w:rsid w:val="00C20A56"/>
    <w:rsid w:val="00C94D40"/>
    <w:rsid w:val="00CA2E7B"/>
    <w:rsid w:val="00CC4414"/>
    <w:rsid w:val="00CC5A40"/>
    <w:rsid w:val="00D07E77"/>
    <w:rsid w:val="00D11929"/>
    <w:rsid w:val="00D15FF6"/>
    <w:rsid w:val="00D26E68"/>
    <w:rsid w:val="00D76780"/>
    <w:rsid w:val="00DD6947"/>
    <w:rsid w:val="00DD7F11"/>
    <w:rsid w:val="00E1614A"/>
    <w:rsid w:val="00E56F74"/>
    <w:rsid w:val="00E62D54"/>
    <w:rsid w:val="00E70369"/>
    <w:rsid w:val="00E822C5"/>
    <w:rsid w:val="00E935DF"/>
    <w:rsid w:val="00EB2EF4"/>
    <w:rsid w:val="00EB65AB"/>
    <w:rsid w:val="00EC0B23"/>
    <w:rsid w:val="00EC5E11"/>
    <w:rsid w:val="00EC6173"/>
    <w:rsid w:val="00ED25B3"/>
    <w:rsid w:val="00ED5093"/>
    <w:rsid w:val="00EE555A"/>
    <w:rsid w:val="00EF7403"/>
    <w:rsid w:val="00F05D17"/>
    <w:rsid w:val="00F0664A"/>
    <w:rsid w:val="00F23A43"/>
    <w:rsid w:val="00F274F8"/>
    <w:rsid w:val="00F37FE5"/>
    <w:rsid w:val="00F43FC8"/>
    <w:rsid w:val="00F50494"/>
    <w:rsid w:val="00F727C4"/>
    <w:rsid w:val="00F84F13"/>
    <w:rsid w:val="00FE591B"/>
    <w:rsid w:val="00FF1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7158D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48DF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48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48D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82FEA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776A41"/>
    <w:rPr>
      <w:color w:val="2AA301"/>
      <w:u w:val="single"/>
    </w:rPr>
  </w:style>
  <w:style w:type="paragraph" w:styleId="Normlnweb">
    <w:name w:val="Normal (Web)"/>
    <w:basedOn w:val="Normln"/>
    <w:uiPriority w:val="99"/>
    <w:semiHidden/>
    <w:unhideWhenUsed/>
    <w:rsid w:val="00776A41"/>
    <w:pPr>
      <w:spacing w:before="100" w:beforeAutospacing="1" w:after="100" w:afterAutospacing="1"/>
      <w:jc w:val="both"/>
    </w:pPr>
    <w:rPr>
      <w:rFonts w:ascii="Times New Roman" w:eastAsia="Times New Roman" w:hAnsi="Times New Roman"/>
      <w:color w:val="4F4F4F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76A41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7A4F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A4F0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A4F05"/>
    <w:rPr>
      <w:rFonts w:ascii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A4F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A4F05"/>
    <w:rPr>
      <w:rFonts w:ascii="Calibri" w:hAnsi="Calibri" w:cs="Times New Roman"/>
      <w:b/>
      <w:bCs/>
      <w:sz w:val="20"/>
      <w:szCs w:val="20"/>
    </w:rPr>
  </w:style>
  <w:style w:type="paragraph" w:customStyle="1" w:styleId="Bodycopy">
    <w:name w:val="Body copy"/>
    <w:link w:val="BodycopyChar"/>
    <w:qFormat/>
    <w:rsid w:val="007B587D"/>
    <w:pPr>
      <w:spacing w:after="120" w:line="240" w:lineRule="auto"/>
    </w:pPr>
    <w:rPr>
      <w:rFonts w:ascii="Arial" w:eastAsia="Times" w:hAnsi="Arial" w:cs="Times New Roman"/>
      <w:color w:val="000000"/>
      <w:sz w:val="20"/>
      <w:szCs w:val="20"/>
      <w:lang w:val="en-US"/>
    </w:rPr>
  </w:style>
  <w:style w:type="character" w:customStyle="1" w:styleId="BodycopyChar">
    <w:name w:val="Body copy Char"/>
    <w:basedOn w:val="Standardnpsmoodstavce"/>
    <w:link w:val="Bodycopy"/>
    <w:rsid w:val="007B587D"/>
    <w:rPr>
      <w:rFonts w:ascii="Arial" w:eastAsia="Times" w:hAnsi="Arial" w:cs="Times New Roman"/>
      <w:color w:val="000000"/>
      <w:sz w:val="20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F0664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664A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F0664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664A"/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7158D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48DF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48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48D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82FEA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776A41"/>
    <w:rPr>
      <w:color w:val="2AA301"/>
      <w:u w:val="single"/>
    </w:rPr>
  </w:style>
  <w:style w:type="paragraph" w:styleId="Normlnweb">
    <w:name w:val="Normal (Web)"/>
    <w:basedOn w:val="Normln"/>
    <w:uiPriority w:val="99"/>
    <w:semiHidden/>
    <w:unhideWhenUsed/>
    <w:rsid w:val="00776A41"/>
    <w:pPr>
      <w:spacing w:before="100" w:beforeAutospacing="1" w:after="100" w:afterAutospacing="1"/>
      <w:jc w:val="both"/>
    </w:pPr>
    <w:rPr>
      <w:rFonts w:ascii="Times New Roman" w:eastAsia="Times New Roman" w:hAnsi="Times New Roman"/>
      <w:color w:val="4F4F4F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76A41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7A4F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A4F0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A4F05"/>
    <w:rPr>
      <w:rFonts w:ascii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A4F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A4F05"/>
    <w:rPr>
      <w:rFonts w:ascii="Calibri" w:hAnsi="Calibri" w:cs="Times New Roman"/>
      <w:b/>
      <w:bCs/>
      <w:sz w:val="20"/>
      <w:szCs w:val="20"/>
    </w:rPr>
  </w:style>
  <w:style w:type="paragraph" w:customStyle="1" w:styleId="Bodycopy">
    <w:name w:val="Body copy"/>
    <w:link w:val="BodycopyChar"/>
    <w:qFormat/>
    <w:rsid w:val="007B587D"/>
    <w:pPr>
      <w:spacing w:after="120" w:line="240" w:lineRule="auto"/>
    </w:pPr>
    <w:rPr>
      <w:rFonts w:ascii="Arial" w:eastAsia="Times" w:hAnsi="Arial" w:cs="Times New Roman"/>
      <w:color w:val="000000"/>
      <w:sz w:val="20"/>
      <w:szCs w:val="20"/>
      <w:lang w:val="en-US"/>
    </w:rPr>
  </w:style>
  <w:style w:type="character" w:customStyle="1" w:styleId="BodycopyChar">
    <w:name w:val="Body copy Char"/>
    <w:basedOn w:val="Standardnpsmoodstavce"/>
    <w:link w:val="Bodycopy"/>
    <w:rsid w:val="007B587D"/>
    <w:rPr>
      <w:rFonts w:ascii="Arial" w:eastAsia="Times" w:hAnsi="Arial" w:cs="Times New Roman"/>
      <w:color w:val="000000"/>
      <w:sz w:val="20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F0664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664A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F0664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664A"/>
    <w:rPr>
      <w:rFonts w:ascii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9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6973">
          <w:marLeft w:val="225"/>
          <w:marRight w:val="0"/>
          <w:marTop w:val="22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679832">
              <w:marLeft w:val="225"/>
              <w:marRight w:val="75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9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AE917-0559-41CA-B356-C3482F91F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1401</Words>
  <Characters>8266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Cmuntová Jarmila</dc:creator>
  <cp:lastModifiedBy>Mgr. Filip Balát</cp:lastModifiedBy>
  <cp:revision>10</cp:revision>
  <cp:lastPrinted>2015-05-28T04:54:00Z</cp:lastPrinted>
  <dcterms:created xsi:type="dcterms:W3CDTF">2016-07-20T18:32:00Z</dcterms:created>
  <dcterms:modified xsi:type="dcterms:W3CDTF">2017-11-16T13:40:00Z</dcterms:modified>
</cp:coreProperties>
</file>